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CA1" w:rsidRPr="007130A7" w:rsidRDefault="00832D35" w:rsidP="00C67F45">
      <w:pPr>
        <w:spacing w:after="120"/>
        <w:jc w:val="center"/>
        <w:rPr>
          <w:b/>
          <w:sz w:val="20"/>
        </w:rPr>
      </w:pPr>
      <w:r w:rsidRPr="007130A7">
        <w:rPr>
          <w:b/>
          <w:sz w:val="20"/>
        </w:rPr>
        <w:t>I</w:t>
      </w:r>
      <w:r w:rsidR="00985CA1" w:rsidRPr="007130A7">
        <w:rPr>
          <w:b/>
          <w:sz w:val="20"/>
        </w:rPr>
        <w:t xml:space="preserve">nformace o zpracování osobních údajů fyzických osob </w:t>
      </w:r>
      <w:r w:rsidRPr="007130A7">
        <w:rPr>
          <w:b/>
          <w:sz w:val="20"/>
        </w:rPr>
        <w:t xml:space="preserve">společností </w:t>
      </w:r>
      <w:r w:rsidR="007130A7">
        <w:rPr>
          <w:b/>
          <w:sz w:val="20"/>
        </w:rPr>
        <w:t>Galerie TOGA</w:t>
      </w:r>
      <w:r w:rsidRPr="007130A7">
        <w:rPr>
          <w:b/>
          <w:sz w:val="20"/>
        </w:rPr>
        <w:t xml:space="preserve"> s.r.o.</w:t>
      </w:r>
    </w:p>
    <w:p w:rsidR="00832D35" w:rsidRPr="007130A7" w:rsidRDefault="00832D35" w:rsidP="00C67F45">
      <w:pPr>
        <w:jc w:val="center"/>
        <w:rPr>
          <w:color w:val="000000" w:themeColor="text1"/>
          <w:sz w:val="20"/>
        </w:rPr>
      </w:pPr>
      <w:r w:rsidRPr="007130A7">
        <w:rPr>
          <w:color w:val="000000" w:themeColor="text1"/>
          <w:sz w:val="20"/>
        </w:rPr>
        <w:t>ve smyslu Nařízení Evropského parlamentu a Rady (EU) 2016/679</w:t>
      </w:r>
    </w:p>
    <w:p w:rsidR="00832D35" w:rsidRPr="007130A7" w:rsidRDefault="00832D35" w:rsidP="00C67F45">
      <w:pPr>
        <w:jc w:val="center"/>
        <w:rPr>
          <w:sz w:val="20"/>
        </w:rPr>
      </w:pPr>
      <w:r w:rsidRPr="007130A7">
        <w:rPr>
          <w:color w:val="000000" w:themeColor="text1"/>
          <w:sz w:val="20"/>
        </w:rPr>
        <w:t xml:space="preserve">ze dne </w:t>
      </w:r>
      <w:proofErr w:type="gramStart"/>
      <w:r w:rsidRPr="007130A7">
        <w:rPr>
          <w:color w:val="000000" w:themeColor="text1"/>
          <w:sz w:val="20"/>
        </w:rPr>
        <w:t>27.4.2016</w:t>
      </w:r>
      <w:proofErr w:type="gramEnd"/>
      <w:r w:rsidRPr="007130A7">
        <w:rPr>
          <w:color w:val="000000" w:themeColor="text1"/>
          <w:sz w:val="20"/>
        </w:rPr>
        <w:t xml:space="preserve"> o ochraně osobních</w:t>
      </w:r>
      <w:r w:rsidR="00EE36C6" w:rsidRPr="007130A7">
        <w:rPr>
          <w:color w:val="000000" w:themeColor="text1"/>
          <w:sz w:val="20"/>
        </w:rPr>
        <w:t xml:space="preserve"> údajů („Nařízení“)</w:t>
      </w:r>
    </w:p>
    <w:p w:rsidR="00985CA1" w:rsidRPr="007130A7" w:rsidRDefault="00985CA1" w:rsidP="00C67F45">
      <w:pPr>
        <w:jc w:val="center"/>
        <w:rPr>
          <w:sz w:val="20"/>
        </w:rPr>
      </w:pPr>
    </w:p>
    <w:p w:rsidR="00B23E6C" w:rsidRPr="007130A7" w:rsidRDefault="00B23E6C" w:rsidP="00C67F45">
      <w:pPr>
        <w:jc w:val="center"/>
        <w:rPr>
          <w:sz w:val="20"/>
        </w:rPr>
      </w:pPr>
    </w:p>
    <w:p w:rsidR="00985CA1" w:rsidRPr="007130A7" w:rsidRDefault="00985CA1" w:rsidP="00C67F45">
      <w:pPr>
        <w:jc w:val="both"/>
        <w:rPr>
          <w:sz w:val="20"/>
        </w:rPr>
      </w:pPr>
      <w:r w:rsidRPr="007130A7">
        <w:rPr>
          <w:sz w:val="20"/>
        </w:rPr>
        <w:t>Dovolujeme si Vás stručně informovat o z</w:t>
      </w:r>
      <w:r w:rsidR="00832D35" w:rsidRPr="007130A7">
        <w:rPr>
          <w:sz w:val="20"/>
        </w:rPr>
        <w:t>pracování Vašich osobních údajů.</w:t>
      </w:r>
      <w:r w:rsidRPr="007130A7">
        <w:rPr>
          <w:sz w:val="20"/>
        </w:rPr>
        <w:t xml:space="preserve"> Tato informace se netýká osobních údajů právnických osob.  </w:t>
      </w:r>
    </w:p>
    <w:p w:rsidR="00985CA1" w:rsidRPr="007130A7" w:rsidRDefault="00985CA1" w:rsidP="00C67F45">
      <w:pPr>
        <w:jc w:val="both"/>
        <w:rPr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0" w:name="_Toc507684439"/>
      <w:r w:rsidRPr="007130A7">
        <w:rPr>
          <w:sz w:val="20"/>
        </w:rPr>
        <w:t>Kdo je správcem Vašich osobních údajů?</w:t>
      </w:r>
      <w:bookmarkEnd w:id="0"/>
      <w:r w:rsidRPr="007130A7">
        <w:rPr>
          <w:sz w:val="20"/>
        </w:rPr>
        <w:t xml:space="preserve"> </w:t>
      </w:r>
    </w:p>
    <w:p w:rsidR="00985CA1" w:rsidRPr="007130A7" w:rsidRDefault="00985CA1" w:rsidP="00C67F45">
      <w:pPr>
        <w:jc w:val="both"/>
        <w:rPr>
          <w:sz w:val="20"/>
        </w:rPr>
      </w:pPr>
      <w:r w:rsidRPr="007130A7">
        <w:rPr>
          <w:sz w:val="20"/>
        </w:rPr>
        <w:t xml:space="preserve">Správcem Vašich osobních údajů je společnost </w:t>
      </w:r>
      <w:r w:rsidR="007130A7">
        <w:rPr>
          <w:color w:val="000000"/>
          <w:sz w:val="20"/>
        </w:rPr>
        <w:t>Galerie TOGA</w:t>
      </w:r>
      <w:r w:rsidR="007130A7" w:rsidRPr="00F8483D">
        <w:rPr>
          <w:color w:val="000000"/>
          <w:sz w:val="20"/>
        </w:rPr>
        <w:t xml:space="preserve"> s.r.o., IČ: </w:t>
      </w:r>
      <w:r w:rsidR="007130A7">
        <w:rPr>
          <w:color w:val="000000"/>
          <w:sz w:val="20"/>
          <w:shd w:val="clear" w:color="auto" w:fill="FFFFFF"/>
        </w:rPr>
        <w:t>07401612</w:t>
      </w:r>
      <w:r w:rsidR="007130A7" w:rsidRPr="00F8483D">
        <w:rPr>
          <w:color w:val="000000"/>
          <w:sz w:val="20"/>
          <w:shd w:val="clear" w:color="auto" w:fill="FFFFFF"/>
        </w:rPr>
        <w:t>,</w:t>
      </w:r>
      <w:r w:rsidR="007130A7" w:rsidRPr="00F8483D">
        <w:rPr>
          <w:color w:val="000000"/>
          <w:sz w:val="20"/>
        </w:rPr>
        <w:t xml:space="preserve"> se sídlem </w:t>
      </w:r>
      <w:r w:rsidR="007130A7">
        <w:rPr>
          <w:color w:val="000000"/>
          <w:sz w:val="20"/>
          <w:shd w:val="clear" w:color="auto" w:fill="FFFFFF"/>
        </w:rPr>
        <w:t xml:space="preserve">Děčínská 3215, </w:t>
      </w:r>
      <w:proofErr w:type="spellStart"/>
      <w:r w:rsidR="007130A7">
        <w:rPr>
          <w:color w:val="000000"/>
          <w:sz w:val="20"/>
          <w:shd w:val="clear" w:color="auto" w:fill="FFFFFF"/>
        </w:rPr>
        <w:t>Kročehlavy</w:t>
      </w:r>
      <w:proofErr w:type="spellEnd"/>
      <w:r w:rsidR="007130A7">
        <w:rPr>
          <w:color w:val="000000"/>
          <w:sz w:val="20"/>
          <w:shd w:val="clear" w:color="auto" w:fill="FFFFFF"/>
        </w:rPr>
        <w:t>, 272 01 Kladno</w:t>
      </w:r>
      <w:r w:rsidR="00DE17AB" w:rsidRPr="007130A7">
        <w:rPr>
          <w:color w:val="000000"/>
          <w:sz w:val="20"/>
          <w:shd w:val="clear" w:color="auto" w:fill="FFFFFF"/>
        </w:rPr>
        <w:t xml:space="preserve"> („Správce“)</w:t>
      </w:r>
      <w:r w:rsidRPr="007130A7">
        <w:rPr>
          <w:sz w:val="20"/>
        </w:rPr>
        <w:t>.</w:t>
      </w:r>
    </w:p>
    <w:p w:rsidR="00A66684" w:rsidRPr="007130A7" w:rsidRDefault="00A66684" w:rsidP="00A66684">
      <w:pPr>
        <w:spacing w:before="120"/>
        <w:jc w:val="both"/>
        <w:rPr>
          <w:sz w:val="20"/>
        </w:rPr>
      </w:pPr>
      <w:r w:rsidRPr="007130A7">
        <w:rPr>
          <w:sz w:val="20"/>
        </w:rPr>
        <w:t xml:space="preserve">Osobou pověřenou v rámci naší společnosti záležitostmi týkajícími se zpracování osobních údajů je </w:t>
      </w:r>
      <w:r w:rsidR="007130A7">
        <w:rPr>
          <w:sz w:val="20"/>
        </w:rPr>
        <w:t xml:space="preserve">Stanislav </w:t>
      </w:r>
      <w:proofErr w:type="spellStart"/>
      <w:r w:rsidR="007130A7">
        <w:rPr>
          <w:sz w:val="20"/>
        </w:rPr>
        <w:t>Gaj</w:t>
      </w:r>
      <w:proofErr w:type="spellEnd"/>
      <w:r w:rsidRPr="007130A7">
        <w:rPr>
          <w:sz w:val="20"/>
        </w:rPr>
        <w:t xml:space="preserve">, tel. </w:t>
      </w:r>
      <w:r w:rsidR="007130A7" w:rsidRPr="00AC1C8C">
        <w:rPr>
          <w:color w:val="000000"/>
          <w:sz w:val="20"/>
        </w:rPr>
        <w:t>+420 739 223 348</w:t>
      </w:r>
      <w:r w:rsidRPr="007130A7">
        <w:rPr>
          <w:sz w:val="20"/>
        </w:rPr>
        <w:t xml:space="preserve">, e-mail: </w:t>
      </w:r>
      <w:r w:rsidR="007130A7" w:rsidRPr="00AC1C8C">
        <w:rPr>
          <w:color w:val="000000"/>
          <w:sz w:val="20"/>
        </w:rPr>
        <w:t>info@galerietoga.cz</w:t>
      </w:r>
      <w:r w:rsidR="007130A7">
        <w:rPr>
          <w:color w:val="000000"/>
          <w:sz w:val="20"/>
        </w:rPr>
        <w:t>.</w:t>
      </w:r>
    </w:p>
    <w:p w:rsidR="00985CA1" w:rsidRPr="007130A7" w:rsidRDefault="00985CA1" w:rsidP="00C67F45">
      <w:pPr>
        <w:rPr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1" w:name="_Toc507684440"/>
      <w:r w:rsidRPr="007130A7">
        <w:rPr>
          <w:sz w:val="20"/>
        </w:rPr>
        <w:t xml:space="preserve">V jakých situacích budeme Vaše </w:t>
      </w:r>
      <w:bookmarkStart w:id="2" w:name="_GoBack"/>
      <w:bookmarkEnd w:id="2"/>
      <w:r w:rsidRPr="007130A7">
        <w:rPr>
          <w:sz w:val="20"/>
        </w:rPr>
        <w:t>údaje zpracovávat?</w:t>
      </w:r>
      <w:bookmarkEnd w:id="1"/>
    </w:p>
    <w:p w:rsidR="00985CA1" w:rsidRPr="007130A7" w:rsidRDefault="00985CA1" w:rsidP="00C67F45">
      <w:pPr>
        <w:pStyle w:val="Nadpis2"/>
        <w:ind w:left="709" w:hanging="283"/>
        <w:rPr>
          <w:sz w:val="20"/>
        </w:rPr>
      </w:pPr>
      <w:bookmarkStart w:id="3" w:name="_Toc505964636"/>
      <w:bookmarkStart w:id="4" w:name="_Toc505966366"/>
      <w:bookmarkStart w:id="5" w:name="_Toc505977687"/>
      <w:bookmarkStart w:id="6" w:name="_Toc505964637"/>
      <w:bookmarkStart w:id="7" w:name="_Toc505966367"/>
      <w:bookmarkStart w:id="8" w:name="_Toc505977688"/>
      <w:bookmarkStart w:id="9" w:name="_Toc505964638"/>
      <w:bookmarkStart w:id="10" w:name="_Toc505966368"/>
      <w:bookmarkStart w:id="11" w:name="_Toc505977689"/>
      <w:bookmarkStart w:id="12" w:name="_Toc50768444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7130A7">
        <w:rPr>
          <w:sz w:val="20"/>
        </w:rPr>
        <w:t>Kdy zpracováváme údaje s Vaším souhlasem?</w:t>
      </w:r>
      <w:bookmarkEnd w:id="12"/>
    </w:p>
    <w:p w:rsidR="00985CA1" w:rsidRPr="007130A7" w:rsidRDefault="00985CA1" w:rsidP="00C67F45">
      <w:pPr>
        <w:spacing w:after="120"/>
        <w:jc w:val="both"/>
        <w:rPr>
          <w:sz w:val="20"/>
        </w:rPr>
      </w:pPr>
      <w:r w:rsidRPr="007130A7">
        <w:rPr>
          <w:sz w:val="20"/>
        </w:rPr>
        <w:t xml:space="preserve">O udělení souhlasu Vás požádáme, jestliže nejste naším zákazníkem ani s Vámi nemáme jiný obdobný vztah vyhovující požadavkům recitálu 47 </w:t>
      </w:r>
      <w:r w:rsidR="00EE36C6" w:rsidRPr="007130A7">
        <w:rPr>
          <w:sz w:val="20"/>
        </w:rPr>
        <w:t>N</w:t>
      </w:r>
      <w:r w:rsidRPr="007130A7">
        <w:rPr>
          <w:sz w:val="20"/>
        </w:rPr>
        <w:t xml:space="preserve">ařízení a chcete od nás dostávat marketingové nabídky. </w:t>
      </w:r>
    </w:p>
    <w:p w:rsidR="00985CA1" w:rsidRPr="007130A7" w:rsidRDefault="00985CA1" w:rsidP="00C67F45">
      <w:pPr>
        <w:pStyle w:val="Nadpis2"/>
        <w:ind w:hanging="294"/>
        <w:rPr>
          <w:sz w:val="20"/>
        </w:rPr>
      </w:pPr>
      <w:bookmarkStart w:id="13" w:name="_Toc507684442"/>
      <w:r w:rsidRPr="007130A7">
        <w:rPr>
          <w:sz w:val="20"/>
        </w:rPr>
        <w:t>Kdy zpracováváme údaje bez Vašeho souhlasu</w:t>
      </w:r>
      <w:bookmarkEnd w:id="13"/>
      <w:r w:rsidR="00DA74E2" w:rsidRPr="007130A7">
        <w:rPr>
          <w:sz w:val="20"/>
        </w:rPr>
        <w:t>?</w:t>
      </w:r>
    </w:p>
    <w:p w:rsidR="00985CA1" w:rsidRPr="007130A7" w:rsidRDefault="00985CA1" w:rsidP="00C67F45">
      <w:pPr>
        <w:pStyle w:val="Odstavecseseznamem"/>
        <w:ind w:left="0"/>
        <w:jc w:val="both"/>
        <w:rPr>
          <w:sz w:val="20"/>
        </w:rPr>
      </w:pPr>
      <w:r w:rsidRPr="007130A7">
        <w:rPr>
          <w:sz w:val="20"/>
        </w:rPr>
        <w:t>Bez Vašeho souhlasu můžeme zpracovávat Vaše osobní údaje na základě následujících právních titulů a pro následující účely:</w:t>
      </w:r>
    </w:p>
    <w:p w:rsidR="00985CA1" w:rsidRPr="007130A7" w:rsidRDefault="00DE17AB" w:rsidP="00C67F45">
      <w:pPr>
        <w:pStyle w:val="Odstavecseseznamem"/>
        <w:numPr>
          <w:ilvl w:val="2"/>
          <w:numId w:val="1"/>
        </w:numPr>
        <w:tabs>
          <w:tab w:val="left" w:pos="993"/>
          <w:tab w:val="left" w:pos="2268"/>
        </w:tabs>
        <w:spacing w:before="120"/>
        <w:ind w:left="2268" w:hanging="1548"/>
        <w:contextualSpacing w:val="0"/>
        <w:jc w:val="both"/>
        <w:rPr>
          <w:sz w:val="20"/>
        </w:rPr>
      </w:pPr>
      <w:r w:rsidRPr="007130A7">
        <w:rPr>
          <w:sz w:val="20"/>
        </w:rPr>
        <w:t>Právní titul:</w:t>
      </w:r>
      <w:r w:rsidRPr="007130A7">
        <w:rPr>
          <w:sz w:val="20"/>
        </w:rPr>
        <w:tab/>
        <w:t>p</w:t>
      </w:r>
      <w:r w:rsidR="00985CA1" w:rsidRPr="007130A7">
        <w:rPr>
          <w:sz w:val="20"/>
        </w:rPr>
        <w:t xml:space="preserve">lnění smlouvy nebo provedení opatření přijatých před uzavřením smlouvy provedených na </w:t>
      </w:r>
      <w:r w:rsidRPr="007130A7">
        <w:rPr>
          <w:sz w:val="20"/>
        </w:rPr>
        <w:t>V</w:t>
      </w:r>
      <w:r w:rsidR="00985CA1" w:rsidRPr="007130A7">
        <w:rPr>
          <w:sz w:val="20"/>
        </w:rPr>
        <w:t>aši žádost</w:t>
      </w:r>
    </w:p>
    <w:p w:rsidR="00985CA1" w:rsidRPr="007130A7" w:rsidRDefault="00985CA1" w:rsidP="00C67F45">
      <w:pPr>
        <w:pStyle w:val="Odstavecseseznamem"/>
        <w:tabs>
          <w:tab w:val="left" w:pos="2268"/>
        </w:tabs>
        <w:spacing w:before="120"/>
        <w:ind w:left="2552" w:hanging="1560"/>
        <w:contextualSpacing w:val="0"/>
        <w:jc w:val="both"/>
        <w:rPr>
          <w:sz w:val="20"/>
        </w:rPr>
      </w:pPr>
      <w:r w:rsidRPr="007130A7">
        <w:rPr>
          <w:sz w:val="20"/>
        </w:rPr>
        <w:t>Účel:</w:t>
      </w:r>
      <w:r w:rsidR="00DE17AB" w:rsidRPr="007130A7">
        <w:rPr>
          <w:sz w:val="20"/>
        </w:rPr>
        <w:tab/>
        <w:t>-</w:t>
      </w:r>
      <w:r w:rsidR="00DE17AB" w:rsidRPr="007130A7">
        <w:rPr>
          <w:sz w:val="20"/>
        </w:rPr>
        <w:tab/>
      </w:r>
      <w:r w:rsidRPr="007130A7">
        <w:rPr>
          <w:sz w:val="20"/>
        </w:rPr>
        <w:t>realizace smluvního závazku včetně související obchodní a finanční komunikace</w:t>
      </w:r>
    </w:p>
    <w:p w:rsidR="00985CA1" w:rsidRPr="007130A7" w:rsidRDefault="00985CA1" w:rsidP="00C67F45">
      <w:pPr>
        <w:pStyle w:val="Odstavecseseznamem"/>
        <w:numPr>
          <w:ilvl w:val="0"/>
          <w:numId w:val="14"/>
        </w:numPr>
        <w:tabs>
          <w:tab w:val="left" w:pos="2268"/>
        </w:tabs>
        <w:spacing w:before="120"/>
        <w:ind w:left="2552" w:hanging="284"/>
        <w:contextualSpacing w:val="0"/>
        <w:jc w:val="both"/>
        <w:rPr>
          <w:sz w:val="20"/>
        </w:rPr>
      </w:pPr>
      <w:r w:rsidRPr="007130A7">
        <w:rPr>
          <w:sz w:val="20"/>
        </w:rPr>
        <w:t>věrnostní program</w:t>
      </w:r>
    </w:p>
    <w:p w:rsidR="00985CA1" w:rsidRPr="007130A7" w:rsidRDefault="00DE17AB" w:rsidP="00C67F45">
      <w:pPr>
        <w:pStyle w:val="Odstavecseseznamem"/>
        <w:numPr>
          <w:ilvl w:val="2"/>
          <w:numId w:val="1"/>
        </w:numPr>
        <w:tabs>
          <w:tab w:val="left" w:pos="993"/>
          <w:tab w:val="left" w:pos="2268"/>
        </w:tabs>
        <w:spacing w:before="120"/>
        <w:ind w:left="2268" w:hanging="1548"/>
        <w:contextualSpacing w:val="0"/>
        <w:jc w:val="both"/>
        <w:rPr>
          <w:sz w:val="20"/>
        </w:rPr>
      </w:pPr>
      <w:r w:rsidRPr="007130A7">
        <w:rPr>
          <w:sz w:val="20"/>
        </w:rPr>
        <w:t>Právní titul:</w:t>
      </w:r>
      <w:r w:rsidRPr="007130A7">
        <w:rPr>
          <w:sz w:val="20"/>
        </w:rPr>
        <w:tab/>
        <w:t>o</w:t>
      </w:r>
      <w:r w:rsidR="00985CA1" w:rsidRPr="007130A7">
        <w:rPr>
          <w:sz w:val="20"/>
        </w:rPr>
        <w:t>chrana práv a právem chráněných zájmů Správce</w:t>
      </w:r>
    </w:p>
    <w:p w:rsidR="00985CA1" w:rsidRPr="007130A7" w:rsidRDefault="00DE17AB" w:rsidP="00C67F45">
      <w:pPr>
        <w:pStyle w:val="Odstavecseseznamem"/>
        <w:tabs>
          <w:tab w:val="left" w:pos="2268"/>
        </w:tabs>
        <w:spacing w:before="120"/>
        <w:ind w:left="2552" w:hanging="1560"/>
        <w:contextualSpacing w:val="0"/>
        <w:jc w:val="both"/>
        <w:rPr>
          <w:sz w:val="20"/>
        </w:rPr>
      </w:pPr>
      <w:r w:rsidRPr="007130A7">
        <w:rPr>
          <w:sz w:val="20"/>
        </w:rPr>
        <w:t>Účel:</w:t>
      </w:r>
      <w:r w:rsidRPr="007130A7">
        <w:rPr>
          <w:sz w:val="20"/>
        </w:rPr>
        <w:tab/>
        <w:t>-</w:t>
      </w:r>
      <w:r w:rsidRPr="007130A7">
        <w:rPr>
          <w:sz w:val="20"/>
        </w:rPr>
        <w:tab/>
      </w:r>
      <w:r w:rsidR="00985CA1" w:rsidRPr="007130A7">
        <w:rPr>
          <w:sz w:val="20"/>
        </w:rPr>
        <w:t>vymáhání dlužných částek za dodané zboží nebo jiných pohledávek Správce</w:t>
      </w:r>
    </w:p>
    <w:p w:rsidR="00985CA1" w:rsidRPr="007130A7" w:rsidRDefault="00DE17AB" w:rsidP="00C67F45">
      <w:pPr>
        <w:pStyle w:val="Odstavecseseznamem"/>
        <w:numPr>
          <w:ilvl w:val="0"/>
          <w:numId w:val="14"/>
        </w:numPr>
        <w:spacing w:before="120"/>
        <w:ind w:left="2552" w:hanging="285"/>
        <w:contextualSpacing w:val="0"/>
        <w:jc w:val="both"/>
        <w:rPr>
          <w:sz w:val="20"/>
        </w:rPr>
      </w:pPr>
      <w:r w:rsidRPr="007130A7">
        <w:rPr>
          <w:sz w:val="20"/>
        </w:rPr>
        <w:t>v</w:t>
      </w:r>
      <w:r w:rsidR="00985CA1" w:rsidRPr="007130A7">
        <w:rPr>
          <w:sz w:val="20"/>
        </w:rPr>
        <w:t>e vybraných případech posouzení Vaší bonity a důvěryhodnosti</w:t>
      </w:r>
    </w:p>
    <w:p w:rsidR="00985CA1" w:rsidRPr="007130A7" w:rsidRDefault="00DE17AB" w:rsidP="00C67F45">
      <w:pPr>
        <w:pStyle w:val="Odstavecseseznamem"/>
        <w:numPr>
          <w:ilvl w:val="0"/>
          <w:numId w:val="14"/>
        </w:numPr>
        <w:spacing w:before="120"/>
        <w:ind w:left="2552" w:hanging="285"/>
        <w:contextualSpacing w:val="0"/>
        <w:jc w:val="both"/>
        <w:rPr>
          <w:sz w:val="20"/>
        </w:rPr>
      </w:pPr>
      <w:r w:rsidRPr="007130A7">
        <w:rPr>
          <w:sz w:val="20"/>
        </w:rPr>
        <w:t>k</w:t>
      </w:r>
      <w:r w:rsidR="00985CA1" w:rsidRPr="007130A7">
        <w:rPr>
          <w:sz w:val="20"/>
        </w:rPr>
        <w:t xml:space="preserve">amerový </w:t>
      </w:r>
      <w:r w:rsidR="00B23E6C" w:rsidRPr="007130A7">
        <w:rPr>
          <w:sz w:val="20"/>
        </w:rPr>
        <w:t>záznam</w:t>
      </w:r>
      <w:r w:rsidR="00985CA1" w:rsidRPr="007130A7">
        <w:rPr>
          <w:sz w:val="20"/>
        </w:rPr>
        <w:t xml:space="preserve"> za účelem ochrany majetku Správce </w:t>
      </w:r>
    </w:p>
    <w:p w:rsidR="00985CA1" w:rsidRPr="007130A7" w:rsidRDefault="00DE17AB" w:rsidP="00C67F45">
      <w:pPr>
        <w:pStyle w:val="Odstavecseseznamem"/>
        <w:numPr>
          <w:ilvl w:val="0"/>
          <w:numId w:val="14"/>
        </w:numPr>
        <w:spacing w:before="120"/>
        <w:ind w:left="2552" w:hanging="285"/>
        <w:contextualSpacing w:val="0"/>
        <w:jc w:val="both"/>
        <w:rPr>
          <w:sz w:val="20"/>
        </w:rPr>
      </w:pPr>
      <w:r w:rsidRPr="007130A7">
        <w:rPr>
          <w:sz w:val="20"/>
        </w:rPr>
        <w:t>i</w:t>
      </w:r>
      <w:r w:rsidR="00985CA1" w:rsidRPr="007130A7">
        <w:rPr>
          <w:sz w:val="20"/>
        </w:rPr>
        <w:t>dentifikace návštěvníků objektů Správce z</w:t>
      </w:r>
      <w:r w:rsidRPr="007130A7">
        <w:rPr>
          <w:sz w:val="20"/>
        </w:rPr>
        <w:t> důvodu ochrany majetku Správce</w:t>
      </w:r>
    </w:p>
    <w:p w:rsidR="00985CA1" w:rsidRPr="007130A7" w:rsidRDefault="00DE17AB" w:rsidP="00C67F45">
      <w:pPr>
        <w:pStyle w:val="Odstavecseseznamem"/>
        <w:numPr>
          <w:ilvl w:val="0"/>
          <w:numId w:val="14"/>
        </w:numPr>
        <w:spacing w:before="120"/>
        <w:ind w:left="2552" w:hanging="285"/>
        <w:contextualSpacing w:val="0"/>
        <w:jc w:val="both"/>
        <w:rPr>
          <w:sz w:val="20"/>
        </w:rPr>
      </w:pPr>
      <w:r w:rsidRPr="007130A7">
        <w:rPr>
          <w:sz w:val="20"/>
        </w:rPr>
        <w:t>p</w:t>
      </w:r>
      <w:r w:rsidR="00985CA1" w:rsidRPr="007130A7">
        <w:rPr>
          <w:sz w:val="20"/>
        </w:rPr>
        <w:t xml:space="preserve">římý marketing směřovaný výhradně vůči našim zákazníkům a osobám splňujícím požadavky dle recitálu 47 </w:t>
      </w:r>
      <w:r w:rsidR="00B23E6C" w:rsidRPr="007130A7">
        <w:rPr>
          <w:sz w:val="20"/>
        </w:rPr>
        <w:t>N</w:t>
      </w:r>
      <w:r w:rsidR="00985CA1" w:rsidRPr="007130A7">
        <w:rPr>
          <w:sz w:val="20"/>
        </w:rPr>
        <w:t>ařízení spočívající v nabídce produktů a</w:t>
      </w:r>
      <w:r w:rsidRPr="007130A7">
        <w:rPr>
          <w:sz w:val="20"/>
        </w:rPr>
        <w:t xml:space="preserve"> služeb poskytovaných Správcem</w:t>
      </w:r>
    </w:p>
    <w:p w:rsidR="00985CA1" w:rsidRPr="007130A7" w:rsidRDefault="00DE17AB" w:rsidP="00C67F45">
      <w:pPr>
        <w:pStyle w:val="Odstavecseseznamem"/>
        <w:numPr>
          <w:ilvl w:val="2"/>
          <w:numId w:val="1"/>
        </w:numPr>
        <w:tabs>
          <w:tab w:val="left" w:pos="993"/>
          <w:tab w:val="left" w:pos="2268"/>
        </w:tabs>
        <w:spacing w:before="120"/>
        <w:ind w:left="2268" w:hanging="1548"/>
        <w:contextualSpacing w:val="0"/>
        <w:jc w:val="both"/>
        <w:rPr>
          <w:sz w:val="20"/>
        </w:rPr>
      </w:pPr>
      <w:r w:rsidRPr="007130A7">
        <w:rPr>
          <w:sz w:val="20"/>
        </w:rPr>
        <w:t>Právní titul:</w:t>
      </w:r>
      <w:r w:rsidRPr="007130A7">
        <w:rPr>
          <w:sz w:val="20"/>
        </w:rPr>
        <w:tab/>
        <w:t>p</w:t>
      </w:r>
      <w:r w:rsidR="00985CA1" w:rsidRPr="007130A7">
        <w:rPr>
          <w:sz w:val="20"/>
        </w:rPr>
        <w:t xml:space="preserve">lnění právní povinnosti vyplývající ze zákona </w:t>
      </w:r>
    </w:p>
    <w:p w:rsidR="00985CA1" w:rsidRPr="007130A7" w:rsidRDefault="00DE17AB" w:rsidP="00C67F45">
      <w:pPr>
        <w:pStyle w:val="Odstavecseseznamem"/>
        <w:tabs>
          <w:tab w:val="left" w:pos="2268"/>
        </w:tabs>
        <w:spacing w:before="120"/>
        <w:ind w:left="2552" w:hanging="1560"/>
        <w:contextualSpacing w:val="0"/>
        <w:jc w:val="both"/>
        <w:rPr>
          <w:sz w:val="20"/>
        </w:rPr>
      </w:pPr>
      <w:r w:rsidRPr="007130A7">
        <w:rPr>
          <w:sz w:val="20"/>
        </w:rPr>
        <w:t>Účel:</w:t>
      </w:r>
      <w:r w:rsidRPr="007130A7">
        <w:rPr>
          <w:sz w:val="20"/>
        </w:rPr>
        <w:tab/>
        <w:t>-</w:t>
      </w:r>
      <w:r w:rsidRPr="007130A7">
        <w:rPr>
          <w:sz w:val="20"/>
        </w:rPr>
        <w:tab/>
      </w:r>
      <w:r w:rsidR="00985CA1" w:rsidRPr="007130A7">
        <w:rPr>
          <w:sz w:val="20"/>
        </w:rPr>
        <w:t>poskytování součinnosti státním orgánům na základě zákona a v jeho mezích, včetně uchovávání údajů na základě zákona.</w:t>
      </w:r>
    </w:p>
    <w:p w:rsidR="00985CA1" w:rsidRPr="007130A7" w:rsidRDefault="00DE17AB" w:rsidP="00C67F45">
      <w:pPr>
        <w:pStyle w:val="Odstavecseseznamem"/>
        <w:numPr>
          <w:ilvl w:val="0"/>
          <w:numId w:val="14"/>
        </w:numPr>
        <w:spacing w:before="120"/>
        <w:ind w:left="2552" w:hanging="285"/>
        <w:contextualSpacing w:val="0"/>
        <w:jc w:val="both"/>
        <w:rPr>
          <w:sz w:val="20"/>
        </w:rPr>
      </w:pPr>
      <w:r w:rsidRPr="007130A7">
        <w:rPr>
          <w:sz w:val="20"/>
        </w:rPr>
        <w:t>v</w:t>
      </w:r>
      <w:r w:rsidR="00985CA1" w:rsidRPr="007130A7">
        <w:rPr>
          <w:sz w:val="20"/>
        </w:rPr>
        <w:t>edení účetnictví</w:t>
      </w:r>
    </w:p>
    <w:p w:rsidR="00DA74E2" w:rsidRPr="007130A7" w:rsidRDefault="00DA74E2" w:rsidP="00C67F45">
      <w:pPr>
        <w:spacing w:before="120"/>
        <w:jc w:val="both"/>
        <w:rPr>
          <w:sz w:val="20"/>
        </w:rPr>
      </w:pPr>
      <w:r w:rsidRPr="007130A7">
        <w:rPr>
          <w:sz w:val="20"/>
        </w:rPr>
        <w:t>Zpracování Vašich osobních údajů z výše uvedených právních titulů a k výše uvedeným účelům je povinné. Ke zpracování Vašich osobních údajů pro tyto účely Váš souhlas nepotřebujeme. Zpracování Vašich osobních údajů z výše uvedených právních titulů a k výše uvedeným účelům nelze odmítnout.</w:t>
      </w:r>
    </w:p>
    <w:p w:rsidR="00DE17AB" w:rsidRPr="007130A7" w:rsidRDefault="00DE17AB" w:rsidP="00C67F45">
      <w:pPr>
        <w:jc w:val="both"/>
        <w:rPr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14" w:name="_Toc507684443"/>
      <w:r w:rsidRPr="007130A7">
        <w:rPr>
          <w:sz w:val="20"/>
        </w:rPr>
        <w:t>Jaké osobní údaje o Vás zpracováváme?</w:t>
      </w:r>
      <w:bookmarkEnd w:id="14"/>
    </w:p>
    <w:p w:rsidR="00985CA1" w:rsidRPr="007130A7" w:rsidRDefault="00985CA1" w:rsidP="00C67F45">
      <w:pPr>
        <w:spacing w:after="120"/>
        <w:jc w:val="both"/>
        <w:rPr>
          <w:sz w:val="20"/>
        </w:rPr>
      </w:pPr>
      <w:r w:rsidRPr="007130A7">
        <w:rPr>
          <w:sz w:val="20"/>
        </w:rPr>
        <w:t>Zpracováváme následující osobní údaje:</w:t>
      </w:r>
    </w:p>
    <w:p w:rsidR="00985CA1" w:rsidRPr="007130A7" w:rsidRDefault="00985CA1" w:rsidP="00C67F45">
      <w:pPr>
        <w:pStyle w:val="Odstavecseseznamem"/>
        <w:numPr>
          <w:ilvl w:val="0"/>
          <w:numId w:val="12"/>
        </w:numPr>
        <w:ind w:left="284" w:hanging="284"/>
        <w:jc w:val="both"/>
        <w:rPr>
          <w:sz w:val="20"/>
        </w:rPr>
      </w:pPr>
      <w:r w:rsidRPr="007130A7">
        <w:rPr>
          <w:sz w:val="20"/>
        </w:rPr>
        <w:t>Vaše i</w:t>
      </w:r>
      <w:r w:rsidR="0024737E" w:rsidRPr="007130A7">
        <w:rPr>
          <w:sz w:val="20"/>
        </w:rPr>
        <w:t>dentifikační a kontaktní údaje (</w:t>
      </w:r>
      <w:r w:rsidR="0024737E" w:rsidRPr="007130A7">
        <w:rPr>
          <w:color w:val="000000" w:themeColor="text1"/>
          <w:sz w:val="20"/>
          <w:shd w:val="clear" w:color="auto" w:fill="FFFFFF"/>
        </w:rPr>
        <w:t>jméno, příjmení, titul, IČ, DIČ, adresa bydliště nebo místa podnikání, adresa pro doručení zboží, e-mailová adresu, telefonní číslo)</w:t>
      </w:r>
    </w:p>
    <w:p w:rsidR="00985CA1" w:rsidRPr="007130A7" w:rsidRDefault="00985CA1" w:rsidP="00C67F45">
      <w:pPr>
        <w:pStyle w:val="Odstavecseseznamem"/>
        <w:numPr>
          <w:ilvl w:val="0"/>
          <w:numId w:val="12"/>
        </w:numPr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 xml:space="preserve">údaje o produktech, které jste </w:t>
      </w:r>
      <w:r w:rsidR="0024737E" w:rsidRPr="007130A7">
        <w:rPr>
          <w:sz w:val="20"/>
        </w:rPr>
        <w:t xml:space="preserve">od nás </w:t>
      </w:r>
      <w:r w:rsidRPr="007130A7">
        <w:rPr>
          <w:sz w:val="20"/>
        </w:rPr>
        <w:t>zakoupili</w:t>
      </w:r>
      <w:r w:rsidR="0024737E" w:rsidRPr="007130A7">
        <w:rPr>
          <w:sz w:val="20"/>
        </w:rPr>
        <w:t xml:space="preserve"> nebo nám prodali</w:t>
      </w:r>
      <w:r w:rsidRPr="007130A7">
        <w:rPr>
          <w:sz w:val="20"/>
        </w:rPr>
        <w:t xml:space="preserve">, příp. o službách, které nám poskytujete  </w:t>
      </w:r>
    </w:p>
    <w:p w:rsidR="00985CA1" w:rsidRPr="007130A7" w:rsidRDefault="00985CA1" w:rsidP="00C67F45">
      <w:pPr>
        <w:pStyle w:val="Odstavecseseznamem"/>
        <w:numPr>
          <w:ilvl w:val="0"/>
          <w:numId w:val="12"/>
        </w:numPr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lastRenderedPageBreak/>
        <w:t>údaje z naší vzájemné komunikace (osobn</w:t>
      </w:r>
      <w:r w:rsidR="0024737E" w:rsidRPr="007130A7">
        <w:rPr>
          <w:sz w:val="20"/>
        </w:rPr>
        <w:t>í</w:t>
      </w:r>
      <w:r w:rsidRPr="007130A7">
        <w:rPr>
          <w:sz w:val="20"/>
        </w:rPr>
        <w:t>, písemn</w:t>
      </w:r>
      <w:r w:rsidR="0024737E" w:rsidRPr="007130A7">
        <w:rPr>
          <w:sz w:val="20"/>
        </w:rPr>
        <w:t>é</w:t>
      </w:r>
      <w:r w:rsidRPr="007130A7">
        <w:rPr>
          <w:sz w:val="20"/>
        </w:rPr>
        <w:t>, telefonick</w:t>
      </w:r>
      <w:r w:rsidR="0024737E" w:rsidRPr="007130A7">
        <w:rPr>
          <w:sz w:val="20"/>
        </w:rPr>
        <w:t>é</w:t>
      </w:r>
      <w:r w:rsidRPr="007130A7">
        <w:rPr>
          <w:sz w:val="20"/>
        </w:rPr>
        <w:t xml:space="preserve"> či jin</w:t>
      </w:r>
      <w:r w:rsidR="0024737E" w:rsidRPr="007130A7">
        <w:rPr>
          <w:sz w:val="20"/>
        </w:rPr>
        <w:t>é</w:t>
      </w:r>
      <w:r w:rsidR="00B23E6C" w:rsidRPr="007130A7">
        <w:rPr>
          <w:sz w:val="20"/>
        </w:rPr>
        <w:t>)</w:t>
      </w:r>
    </w:p>
    <w:p w:rsidR="00C67F45" w:rsidRPr="007130A7" w:rsidRDefault="00985CA1" w:rsidP="00C67F45">
      <w:pPr>
        <w:pStyle w:val="Odstavecseseznamem"/>
        <w:numPr>
          <w:ilvl w:val="0"/>
          <w:numId w:val="12"/>
        </w:numPr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platební údaje (např. údaj o zaplacené nebo d</w:t>
      </w:r>
      <w:r w:rsidR="00B23E6C" w:rsidRPr="007130A7">
        <w:rPr>
          <w:sz w:val="20"/>
        </w:rPr>
        <w:t>lužné částce, číslo účtu apod.)</w:t>
      </w:r>
    </w:p>
    <w:p w:rsidR="00985CA1" w:rsidRPr="007130A7" w:rsidRDefault="00985CA1" w:rsidP="00C67F45">
      <w:pPr>
        <w:pStyle w:val="Odstavecseseznamem"/>
        <w:numPr>
          <w:ilvl w:val="0"/>
          <w:numId w:val="12"/>
        </w:numPr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pouze ve vybraných případech údaje o Vaší bonitě a důvěryhodnosti</w:t>
      </w:r>
    </w:p>
    <w:p w:rsidR="00985CA1" w:rsidRPr="007130A7" w:rsidRDefault="00985CA1" w:rsidP="00C67F45">
      <w:pPr>
        <w:ind w:left="360"/>
        <w:jc w:val="both"/>
        <w:rPr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15" w:name="_Toc507684444"/>
      <w:r w:rsidRPr="007130A7">
        <w:rPr>
          <w:sz w:val="20"/>
        </w:rPr>
        <w:t>Z jakých zdrojů tyto informace pocházejí?</w:t>
      </w:r>
      <w:bookmarkEnd w:id="15"/>
    </w:p>
    <w:p w:rsidR="00985CA1" w:rsidRPr="007130A7" w:rsidRDefault="00985CA1" w:rsidP="00C67F45">
      <w:pPr>
        <w:autoSpaceDE w:val="0"/>
        <w:autoSpaceDN w:val="0"/>
        <w:adjustRightInd w:val="0"/>
        <w:jc w:val="both"/>
        <w:rPr>
          <w:sz w:val="20"/>
        </w:rPr>
      </w:pPr>
      <w:r w:rsidRPr="007130A7">
        <w:rPr>
          <w:sz w:val="20"/>
        </w:rPr>
        <w:t xml:space="preserve">Vaše osobní údaje zpracovávané Správcem pro účely popsané </w:t>
      </w:r>
      <w:r w:rsidR="0024737E" w:rsidRPr="007130A7">
        <w:rPr>
          <w:sz w:val="20"/>
        </w:rPr>
        <w:t xml:space="preserve">v </w:t>
      </w:r>
      <w:r w:rsidRPr="007130A7">
        <w:rPr>
          <w:sz w:val="20"/>
        </w:rPr>
        <w:t>bodu 2</w:t>
      </w:r>
      <w:r w:rsidR="0024737E" w:rsidRPr="007130A7">
        <w:rPr>
          <w:sz w:val="20"/>
        </w:rPr>
        <w:t>.</w:t>
      </w:r>
      <w:r w:rsidRPr="007130A7">
        <w:rPr>
          <w:sz w:val="20"/>
        </w:rPr>
        <w:t xml:space="preserve"> této informace pocházejí z následujících zdrojů:</w:t>
      </w:r>
    </w:p>
    <w:p w:rsidR="00985CA1" w:rsidRPr="007130A7" w:rsidRDefault="0024737E" w:rsidP="00C67F4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/>
        <w:ind w:left="284" w:hanging="284"/>
        <w:jc w:val="both"/>
        <w:rPr>
          <w:sz w:val="20"/>
        </w:rPr>
      </w:pPr>
      <w:r w:rsidRPr="007130A7">
        <w:rPr>
          <w:sz w:val="20"/>
        </w:rPr>
        <w:t>ú</w:t>
      </w:r>
      <w:r w:rsidR="00985CA1" w:rsidRPr="007130A7">
        <w:rPr>
          <w:sz w:val="20"/>
        </w:rPr>
        <w:t>daje jste nám poskytl/a Vy, např. v souvislosti s uzavřením smlouvy</w:t>
      </w:r>
      <w:r w:rsidR="00C67F45" w:rsidRPr="007130A7">
        <w:rPr>
          <w:sz w:val="20"/>
        </w:rPr>
        <w:t>,</w:t>
      </w:r>
      <w:r w:rsidR="00985CA1" w:rsidRPr="007130A7">
        <w:rPr>
          <w:sz w:val="20"/>
        </w:rPr>
        <w:t xml:space="preserve"> nebo jste nám je sdělil/a  v průběhu naší spolupráce</w:t>
      </w:r>
    </w:p>
    <w:p w:rsidR="00985CA1" w:rsidRPr="007130A7" w:rsidRDefault="00985CA1" w:rsidP="00C67F45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 xml:space="preserve">údaje </w:t>
      </w:r>
      <w:r w:rsidR="0024737E" w:rsidRPr="007130A7">
        <w:rPr>
          <w:sz w:val="20"/>
        </w:rPr>
        <w:t xml:space="preserve">jsme získali </w:t>
      </w:r>
      <w:r w:rsidRPr="007130A7">
        <w:rPr>
          <w:sz w:val="20"/>
        </w:rPr>
        <w:t>z veřejných zdrojů, seznamů a evidencí jako jsou např. obchodní rejstřík, živnostenský rejstřík, insolvenční rejstřík, katastr nemovitostí</w:t>
      </w:r>
      <w:r w:rsidR="0024737E" w:rsidRPr="007130A7">
        <w:rPr>
          <w:sz w:val="20"/>
        </w:rPr>
        <w:t xml:space="preserve"> apod.</w:t>
      </w:r>
    </w:p>
    <w:p w:rsidR="00985CA1" w:rsidRPr="007130A7" w:rsidRDefault="00985CA1" w:rsidP="00C67F45">
      <w:pPr>
        <w:autoSpaceDE w:val="0"/>
        <w:autoSpaceDN w:val="0"/>
        <w:adjustRightInd w:val="0"/>
        <w:jc w:val="both"/>
        <w:rPr>
          <w:sz w:val="20"/>
        </w:rPr>
      </w:pPr>
    </w:p>
    <w:p w:rsidR="00DA74E2" w:rsidRPr="007130A7" w:rsidRDefault="00985CA1" w:rsidP="00C67F45">
      <w:pPr>
        <w:pStyle w:val="Nadpis1"/>
        <w:ind w:left="426" w:hanging="426"/>
        <w:rPr>
          <w:sz w:val="20"/>
        </w:rPr>
      </w:pPr>
      <w:bookmarkStart w:id="16" w:name="_Toc505966374"/>
      <w:bookmarkStart w:id="17" w:name="_Toc505977695"/>
      <w:bookmarkStart w:id="18" w:name="_Toc507684446"/>
      <w:bookmarkEnd w:id="16"/>
      <w:bookmarkEnd w:id="17"/>
      <w:r w:rsidRPr="007130A7">
        <w:rPr>
          <w:sz w:val="20"/>
        </w:rPr>
        <w:t xml:space="preserve">Kdo je příjemcem </w:t>
      </w:r>
      <w:r w:rsidR="00DA74E2" w:rsidRPr="007130A7">
        <w:rPr>
          <w:sz w:val="20"/>
        </w:rPr>
        <w:t xml:space="preserve">Vašich </w:t>
      </w:r>
      <w:r w:rsidRPr="007130A7">
        <w:rPr>
          <w:sz w:val="20"/>
        </w:rPr>
        <w:t>osobních údajů</w:t>
      </w:r>
      <w:bookmarkEnd w:id="18"/>
      <w:r w:rsidR="00DA74E2" w:rsidRPr="007130A7">
        <w:rPr>
          <w:sz w:val="20"/>
        </w:rPr>
        <w:t>?</w:t>
      </w:r>
    </w:p>
    <w:p w:rsidR="00985CA1" w:rsidRPr="007130A7" w:rsidRDefault="00985CA1" w:rsidP="00C67F45">
      <w:pPr>
        <w:jc w:val="both"/>
        <w:rPr>
          <w:b/>
          <w:sz w:val="20"/>
        </w:rPr>
      </w:pPr>
      <w:r w:rsidRPr="007130A7">
        <w:rPr>
          <w:sz w:val="20"/>
        </w:rPr>
        <w:t>Vaše osobní údaje předáváme v odůvodněných případech a pouze v nezbytném rozs</w:t>
      </w:r>
      <w:r w:rsidR="00DA74E2" w:rsidRPr="007130A7">
        <w:rPr>
          <w:sz w:val="20"/>
        </w:rPr>
        <w:t>ahu těmto kategoriím příjemců: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našim smluvním partnerům, které potřebujeme pro naše běžné fungování a realizaci smluvního vztahu s</w:t>
      </w:r>
      <w:r w:rsidR="0024737E" w:rsidRPr="007130A7">
        <w:rPr>
          <w:sz w:val="20"/>
        </w:rPr>
        <w:t> </w:t>
      </w:r>
      <w:r w:rsidRPr="007130A7">
        <w:rPr>
          <w:sz w:val="20"/>
        </w:rPr>
        <w:t>Vámi</w:t>
      </w:r>
      <w:r w:rsidR="0024737E" w:rsidRPr="007130A7">
        <w:rPr>
          <w:sz w:val="20"/>
        </w:rPr>
        <w:t>,</w:t>
      </w:r>
      <w:r w:rsidRPr="007130A7">
        <w:rPr>
          <w:sz w:val="20"/>
        </w:rPr>
        <w:t xml:space="preserve"> např. dodavatelům informačních technologií</w:t>
      </w:r>
      <w:r w:rsidR="0024737E" w:rsidRPr="007130A7">
        <w:rPr>
          <w:sz w:val="20"/>
        </w:rPr>
        <w:t xml:space="preserve"> a poskytovatelům IT služeb</w:t>
      </w:r>
      <w:r w:rsidRPr="007130A7">
        <w:rPr>
          <w:sz w:val="20"/>
        </w:rPr>
        <w:t xml:space="preserve">, poskytovatelům kurýrních nebo poštovních služeb, </w:t>
      </w:r>
      <w:r w:rsidR="0024737E" w:rsidRPr="007130A7">
        <w:rPr>
          <w:sz w:val="20"/>
        </w:rPr>
        <w:t>poskytovatelům účetních a právních služeb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jiným subjektům v případech, kdy nám poskytnutí Vašich údajů ukládají právní předpisy, nebo pokud je to nutné pro ochranu našich oprávněných zájmů (např. soudům, Policii ČR atp.);</w:t>
      </w:r>
    </w:p>
    <w:p w:rsidR="00985CA1" w:rsidRPr="007130A7" w:rsidRDefault="00985CA1" w:rsidP="00C67F45">
      <w:pPr>
        <w:jc w:val="both"/>
        <w:rPr>
          <w:sz w:val="20"/>
        </w:rPr>
      </w:pPr>
    </w:p>
    <w:p w:rsidR="00DA74E2" w:rsidRPr="007130A7" w:rsidRDefault="00DA74E2" w:rsidP="00C67F45">
      <w:pPr>
        <w:pStyle w:val="Nadpis1"/>
        <w:ind w:left="426" w:hanging="426"/>
        <w:rPr>
          <w:sz w:val="20"/>
        </w:rPr>
      </w:pPr>
      <w:bookmarkStart w:id="19" w:name="_Toc507684448"/>
      <w:r w:rsidRPr="007130A7">
        <w:rPr>
          <w:sz w:val="20"/>
        </w:rPr>
        <w:t>Jaký je rozsah a jaká je doba zpracování Vašich osobních údajů?</w:t>
      </w:r>
    </w:p>
    <w:p w:rsidR="00DA74E2" w:rsidRPr="007130A7" w:rsidRDefault="00DA74E2" w:rsidP="00C67F45">
      <w:pPr>
        <w:jc w:val="both"/>
        <w:rPr>
          <w:sz w:val="20"/>
        </w:rPr>
      </w:pPr>
      <w:r w:rsidRPr="007130A7">
        <w:rPr>
          <w:sz w:val="20"/>
        </w:rPr>
        <w:t>Vaše osobní údaje zpracováváme v</w:t>
      </w:r>
      <w:r w:rsidR="00C67F45" w:rsidRPr="007130A7">
        <w:rPr>
          <w:sz w:val="20"/>
        </w:rPr>
        <w:t xml:space="preserve"> takovém </w:t>
      </w:r>
      <w:r w:rsidRPr="007130A7">
        <w:rPr>
          <w:sz w:val="20"/>
        </w:rPr>
        <w:t>rozsahu</w:t>
      </w:r>
      <w:r w:rsidR="00C67F45" w:rsidRPr="007130A7">
        <w:rPr>
          <w:sz w:val="20"/>
        </w:rPr>
        <w:t xml:space="preserve"> a po takovou dobu,</w:t>
      </w:r>
      <w:r w:rsidRPr="007130A7">
        <w:rPr>
          <w:sz w:val="20"/>
        </w:rPr>
        <w:t xml:space="preserve"> </w:t>
      </w:r>
      <w:r w:rsidR="00C67F45" w:rsidRPr="007130A7">
        <w:rPr>
          <w:sz w:val="20"/>
        </w:rPr>
        <w:t xml:space="preserve">jaké jsou </w:t>
      </w:r>
      <w:r w:rsidRPr="007130A7">
        <w:rPr>
          <w:sz w:val="20"/>
        </w:rPr>
        <w:t>nutné pro naplnění účelu uvedeného v bodu 2. této informace</w:t>
      </w:r>
      <w:r w:rsidR="00C67F45" w:rsidRPr="007130A7">
        <w:rPr>
          <w:sz w:val="20"/>
        </w:rPr>
        <w:t>. Osobní údaje zpracovávané povinně zpracováváme po dobu nezbytnou, vyplývající z příslušných právních předpisů. Po uplynutí doby zpracování osobních údajů jsou Vaše osobní údaje vymazány nebo anonymizovány.</w:t>
      </w:r>
      <w:r w:rsidRPr="007130A7">
        <w:rPr>
          <w:sz w:val="20"/>
        </w:rPr>
        <w:t xml:space="preserve"> </w:t>
      </w:r>
    </w:p>
    <w:p w:rsidR="00DA74E2" w:rsidRPr="007130A7" w:rsidRDefault="00DA74E2" w:rsidP="00C67F45">
      <w:pPr>
        <w:jc w:val="both"/>
        <w:rPr>
          <w:b/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r w:rsidRPr="007130A7">
        <w:rPr>
          <w:sz w:val="20"/>
        </w:rPr>
        <w:t>Jaká máte práva při zpracování Vašich osobních údajů?</w:t>
      </w:r>
      <w:bookmarkEnd w:id="19"/>
    </w:p>
    <w:p w:rsidR="00985CA1" w:rsidRPr="007130A7" w:rsidRDefault="00985CA1" w:rsidP="00C67F45">
      <w:pPr>
        <w:jc w:val="both"/>
        <w:rPr>
          <w:sz w:val="20"/>
        </w:rPr>
      </w:pPr>
      <w:r w:rsidRPr="007130A7">
        <w:rPr>
          <w:sz w:val="20"/>
        </w:rPr>
        <w:t>Pokud jde o Vaše osobní údaje, máte následující práva:</w:t>
      </w:r>
    </w:p>
    <w:p w:rsidR="00EE36C6" w:rsidRPr="007130A7" w:rsidRDefault="00985CA1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na přístup</w:t>
      </w:r>
      <w:r w:rsidR="00EE36C6" w:rsidRPr="007130A7">
        <w:rPr>
          <w:rFonts w:eastAsia="Calibri"/>
          <w:b/>
          <w:sz w:val="20"/>
          <w:lang w:eastAsia="en-US"/>
        </w:rPr>
        <w:t xml:space="preserve"> k osobním údajům</w:t>
      </w:r>
    </w:p>
    <w:p w:rsidR="00985CA1" w:rsidRPr="007130A7" w:rsidRDefault="00EE36C6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M</w:t>
      </w:r>
      <w:r w:rsidR="00985CA1" w:rsidRPr="007130A7">
        <w:rPr>
          <w:rFonts w:eastAsia="Calibri"/>
          <w:sz w:val="20"/>
          <w:lang w:eastAsia="en-US"/>
        </w:rPr>
        <w:t xml:space="preserve">ůžete </w:t>
      </w:r>
      <w:r w:rsidRPr="007130A7">
        <w:rPr>
          <w:sz w:val="20"/>
        </w:rPr>
        <w:t>nás</w:t>
      </w:r>
      <w:r w:rsidR="00985CA1" w:rsidRPr="007130A7">
        <w:rPr>
          <w:sz w:val="20"/>
        </w:rPr>
        <w:t xml:space="preserve"> </w:t>
      </w:r>
      <w:r w:rsidR="00985CA1" w:rsidRPr="007130A7">
        <w:rPr>
          <w:rFonts w:eastAsia="Calibri"/>
          <w:sz w:val="20"/>
          <w:lang w:eastAsia="en-US"/>
        </w:rPr>
        <w:t xml:space="preserve">požádat o přístup k osobním údajům, které o Vás zpracováváme. </w:t>
      </w:r>
      <w:r w:rsidRPr="007130A7">
        <w:rPr>
          <w:rFonts w:eastAsia="Calibri"/>
          <w:sz w:val="20"/>
          <w:lang w:eastAsia="en-US"/>
        </w:rPr>
        <w:t>P</w:t>
      </w:r>
      <w:r w:rsidR="00985CA1" w:rsidRPr="007130A7">
        <w:rPr>
          <w:rFonts w:eastAsia="Calibri"/>
          <w:sz w:val="20"/>
          <w:lang w:eastAsia="en-US"/>
        </w:rPr>
        <w:t>oskytne</w:t>
      </w:r>
      <w:r w:rsidRPr="007130A7">
        <w:rPr>
          <w:rFonts w:eastAsia="Calibri"/>
          <w:sz w:val="20"/>
          <w:lang w:eastAsia="en-US"/>
        </w:rPr>
        <w:t>me Vám</w:t>
      </w:r>
      <w:r w:rsidR="00985CA1" w:rsidRPr="007130A7">
        <w:rPr>
          <w:rFonts w:eastAsia="Calibri"/>
          <w:sz w:val="20"/>
          <w:lang w:eastAsia="en-US"/>
        </w:rPr>
        <w:t xml:space="preserve"> i kopii zpracovávaných osobních údajů. </w:t>
      </w:r>
    </w:p>
    <w:p w:rsidR="00EE36C6" w:rsidRPr="007130A7" w:rsidRDefault="00985CA1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na opravu</w:t>
      </w:r>
      <w:r w:rsidR="00B23E6C" w:rsidRPr="007130A7">
        <w:rPr>
          <w:rFonts w:eastAsia="Calibri"/>
          <w:b/>
          <w:sz w:val="20"/>
          <w:lang w:eastAsia="en-US"/>
        </w:rPr>
        <w:t xml:space="preserve"> osobních údajů</w:t>
      </w:r>
    </w:p>
    <w:p w:rsidR="00985CA1" w:rsidRPr="007130A7" w:rsidRDefault="00EE36C6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M</w:t>
      </w:r>
      <w:r w:rsidR="00985CA1" w:rsidRPr="007130A7">
        <w:rPr>
          <w:rFonts w:eastAsia="Calibri"/>
          <w:sz w:val="20"/>
          <w:lang w:eastAsia="en-US"/>
        </w:rPr>
        <w:t xml:space="preserve">ůžete </w:t>
      </w:r>
      <w:r w:rsidRPr="007130A7">
        <w:rPr>
          <w:sz w:val="20"/>
        </w:rPr>
        <w:t>nás</w:t>
      </w:r>
      <w:r w:rsidR="00985CA1" w:rsidRPr="007130A7" w:rsidDel="00AB1AC0">
        <w:rPr>
          <w:rFonts w:eastAsia="Calibri"/>
          <w:sz w:val="20"/>
          <w:lang w:eastAsia="en-US"/>
        </w:rPr>
        <w:t xml:space="preserve"> </w:t>
      </w:r>
      <w:r w:rsidR="00985CA1" w:rsidRPr="007130A7">
        <w:rPr>
          <w:rFonts w:eastAsia="Calibri"/>
          <w:sz w:val="20"/>
          <w:lang w:eastAsia="en-US"/>
        </w:rPr>
        <w:t>požádat o opravu nepřesných nebo nekompletních osobních údajů, které o Vás zpracováváme</w:t>
      </w:r>
      <w:r w:rsidRPr="007130A7">
        <w:rPr>
          <w:rFonts w:eastAsia="Calibri"/>
          <w:sz w:val="20"/>
          <w:lang w:eastAsia="en-US"/>
        </w:rPr>
        <w:t>.</w:t>
      </w:r>
    </w:p>
    <w:p w:rsidR="00EE36C6" w:rsidRPr="007130A7" w:rsidRDefault="00985CA1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na výmaz</w:t>
      </w:r>
      <w:r w:rsidR="00B23E6C" w:rsidRPr="007130A7">
        <w:rPr>
          <w:rFonts w:eastAsia="Calibri"/>
          <w:b/>
          <w:sz w:val="20"/>
          <w:lang w:eastAsia="en-US"/>
        </w:rPr>
        <w:t xml:space="preserve"> osobních údajů</w:t>
      </w:r>
    </w:p>
    <w:p w:rsidR="00985CA1" w:rsidRPr="007130A7" w:rsidRDefault="00EE36C6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M</w:t>
      </w:r>
      <w:r w:rsidR="00985CA1" w:rsidRPr="007130A7">
        <w:rPr>
          <w:rFonts w:eastAsia="Calibri"/>
          <w:sz w:val="20"/>
          <w:lang w:eastAsia="en-US"/>
        </w:rPr>
        <w:t xml:space="preserve">ůžete </w:t>
      </w:r>
      <w:r w:rsidRPr="007130A7">
        <w:rPr>
          <w:sz w:val="20"/>
        </w:rPr>
        <w:t>nás</w:t>
      </w:r>
      <w:r w:rsidR="00985CA1" w:rsidRPr="007130A7" w:rsidDel="00AB1AC0">
        <w:rPr>
          <w:rFonts w:eastAsia="Calibri"/>
          <w:sz w:val="20"/>
          <w:lang w:eastAsia="en-US"/>
        </w:rPr>
        <w:t xml:space="preserve"> </w:t>
      </w:r>
      <w:r w:rsidR="00985CA1" w:rsidRPr="007130A7">
        <w:rPr>
          <w:rFonts w:eastAsia="Calibri"/>
          <w:sz w:val="20"/>
          <w:lang w:eastAsia="en-US"/>
        </w:rPr>
        <w:t>požádat, aby</w:t>
      </w:r>
      <w:r w:rsidRPr="007130A7">
        <w:rPr>
          <w:rFonts w:eastAsia="Calibri"/>
          <w:sz w:val="20"/>
          <w:lang w:eastAsia="en-US"/>
        </w:rPr>
        <w:t>chom</w:t>
      </w:r>
      <w:r w:rsidR="00985CA1" w:rsidRPr="007130A7">
        <w:rPr>
          <w:rFonts w:eastAsia="Calibri"/>
          <w:sz w:val="20"/>
          <w:lang w:eastAsia="en-US"/>
        </w:rPr>
        <w:t xml:space="preserve"> vymazal</w:t>
      </w:r>
      <w:r w:rsidRPr="007130A7">
        <w:rPr>
          <w:rFonts w:eastAsia="Calibri"/>
          <w:sz w:val="20"/>
          <w:lang w:eastAsia="en-US"/>
        </w:rPr>
        <w:t>i</w:t>
      </w:r>
      <w:r w:rsidR="00985CA1" w:rsidRPr="007130A7">
        <w:rPr>
          <w:rFonts w:eastAsia="Calibri"/>
          <w:sz w:val="20"/>
          <w:lang w:eastAsia="en-US"/>
        </w:rPr>
        <w:t xml:space="preserve"> Vaše osobní údaje, pokud dojde k některé z následujících situací: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right="284" w:hanging="284"/>
        <w:contextualSpacing w:val="0"/>
        <w:jc w:val="both"/>
        <w:rPr>
          <w:rFonts w:eastAsia="Calibri"/>
          <w:sz w:val="20"/>
          <w:lang w:eastAsia="en-US"/>
        </w:rPr>
      </w:pPr>
      <w:r w:rsidRPr="007130A7">
        <w:rPr>
          <w:sz w:val="20"/>
        </w:rPr>
        <w:t>osobní údaje již nejsou potřebné pro účely, pro které byly sh</w:t>
      </w:r>
      <w:r w:rsidR="00EE36C6" w:rsidRPr="007130A7">
        <w:rPr>
          <w:sz w:val="20"/>
        </w:rPr>
        <w:t>romážděny nebo jinak zpracovány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right="284" w:hanging="284"/>
        <w:contextualSpacing w:val="0"/>
        <w:jc w:val="both"/>
        <w:rPr>
          <w:rFonts w:eastAsia="Calibri"/>
          <w:sz w:val="20"/>
          <w:lang w:eastAsia="en-US"/>
        </w:rPr>
      </w:pPr>
      <w:r w:rsidRPr="007130A7">
        <w:rPr>
          <w:sz w:val="20"/>
        </w:rPr>
        <w:t>odvolal</w:t>
      </w:r>
      <w:r w:rsidR="00EE36C6" w:rsidRPr="007130A7">
        <w:rPr>
          <w:sz w:val="20"/>
        </w:rPr>
        <w:t>/a</w:t>
      </w:r>
      <w:r w:rsidRPr="007130A7">
        <w:rPr>
          <w:sz w:val="20"/>
        </w:rPr>
        <w:t xml:space="preserve"> jste souhlas, na jehož základě byly Vaše osobní údaje zpracovány, a neexistuje žádný další právní důvod pro jej</w:t>
      </w:r>
      <w:r w:rsidR="00EE36C6" w:rsidRPr="007130A7">
        <w:rPr>
          <w:sz w:val="20"/>
        </w:rPr>
        <w:t>ich zpracování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right="284" w:hanging="284"/>
        <w:contextualSpacing w:val="0"/>
        <w:jc w:val="both"/>
        <w:rPr>
          <w:rFonts w:eastAsia="Calibri"/>
          <w:sz w:val="20"/>
          <w:lang w:eastAsia="en-US"/>
        </w:rPr>
      </w:pPr>
      <w:r w:rsidRPr="007130A7">
        <w:rPr>
          <w:sz w:val="20"/>
        </w:rPr>
        <w:t>vznesl/a jste námitku proti tomu být předmětem rozhodování založeného na automatizovaném zpracování Vašich osobních údajů a neexistují žádné převažující oprávněné důvody pro jejich takovéto zpracování nebo jste vznesl</w:t>
      </w:r>
      <w:r w:rsidR="00EE36C6" w:rsidRPr="007130A7">
        <w:rPr>
          <w:sz w:val="20"/>
        </w:rPr>
        <w:t>/a</w:t>
      </w:r>
      <w:r w:rsidRPr="007130A7">
        <w:rPr>
          <w:sz w:val="20"/>
        </w:rPr>
        <w:t xml:space="preserve"> námitky proti zpracování Vašich osobních úda</w:t>
      </w:r>
      <w:r w:rsidR="00EE36C6" w:rsidRPr="007130A7">
        <w:rPr>
          <w:sz w:val="20"/>
        </w:rPr>
        <w:t>jů pro účely přímého marketingu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righ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Vaše osobní úd</w:t>
      </w:r>
      <w:r w:rsidR="00EE36C6" w:rsidRPr="007130A7">
        <w:rPr>
          <w:sz w:val="20"/>
        </w:rPr>
        <w:t>aje byly zpracovány protiprávně</w:t>
      </w:r>
    </w:p>
    <w:p w:rsidR="00985CA1" w:rsidRPr="007130A7" w:rsidRDefault="00985CA1" w:rsidP="00C67F45">
      <w:pPr>
        <w:pStyle w:val="Odstavecseseznamem"/>
        <w:numPr>
          <w:ilvl w:val="0"/>
          <w:numId w:val="11"/>
        </w:numPr>
        <w:spacing w:before="120"/>
        <w:ind w:left="284" w:righ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Vaše osobní údaje musí být vymazány ke splnění právní povinnosti stanovené v právu Unie nebo členského stát</w:t>
      </w:r>
      <w:r w:rsidR="00EE36C6" w:rsidRPr="007130A7">
        <w:rPr>
          <w:sz w:val="20"/>
        </w:rPr>
        <w:t>u, které se na správce vztahuje</w:t>
      </w:r>
    </w:p>
    <w:p w:rsidR="00985CA1" w:rsidRPr="007130A7" w:rsidRDefault="00985CA1" w:rsidP="00C67F45">
      <w:pPr>
        <w:pStyle w:val="Odstavecseseznamem"/>
        <w:numPr>
          <w:ilvl w:val="0"/>
          <w:numId w:val="9"/>
        </w:numPr>
        <w:spacing w:before="120"/>
        <w:ind w:left="284" w:right="284" w:hanging="284"/>
        <w:contextualSpacing w:val="0"/>
        <w:jc w:val="both"/>
        <w:rPr>
          <w:rFonts w:eastAsia="Calibri"/>
          <w:sz w:val="20"/>
          <w:lang w:eastAsia="en-US"/>
        </w:rPr>
      </w:pPr>
      <w:r w:rsidRPr="007130A7">
        <w:rPr>
          <w:sz w:val="20"/>
        </w:rPr>
        <w:t>Vaše osobní údaje byly shromážděny v souvislosti s nabídkou služeb informační společnosti</w:t>
      </w:r>
    </w:p>
    <w:p w:rsidR="00EE36C6" w:rsidRPr="007130A7" w:rsidRDefault="00985CA1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lastRenderedPageBreak/>
        <w:t>Právo na omezení zpracování</w:t>
      </w:r>
      <w:r w:rsidR="00B23E6C" w:rsidRPr="007130A7">
        <w:rPr>
          <w:rFonts w:eastAsia="Calibri"/>
          <w:b/>
          <w:sz w:val="20"/>
          <w:lang w:eastAsia="en-US"/>
        </w:rPr>
        <w:t xml:space="preserve"> osobních údajů</w:t>
      </w:r>
    </w:p>
    <w:p w:rsidR="00985CA1" w:rsidRPr="007130A7" w:rsidRDefault="00EE36C6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Mů</w:t>
      </w:r>
      <w:r w:rsidR="00985CA1" w:rsidRPr="007130A7">
        <w:rPr>
          <w:rFonts w:eastAsia="Calibri"/>
          <w:sz w:val="20"/>
          <w:lang w:eastAsia="en-US"/>
        </w:rPr>
        <w:t xml:space="preserve">žete </w:t>
      </w:r>
      <w:r w:rsidRPr="007130A7">
        <w:rPr>
          <w:sz w:val="20"/>
        </w:rPr>
        <w:t>nás</w:t>
      </w:r>
      <w:r w:rsidR="00985CA1" w:rsidRPr="007130A7">
        <w:rPr>
          <w:sz w:val="20"/>
        </w:rPr>
        <w:t xml:space="preserve"> </w:t>
      </w:r>
      <w:r w:rsidR="00985CA1" w:rsidRPr="007130A7">
        <w:rPr>
          <w:rFonts w:eastAsia="Calibri"/>
          <w:sz w:val="20"/>
          <w:lang w:eastAsia="en-US"/>
        </w:rPr>
        <w:t>požádat, aby</w:t>
      </w:r>
      <w:r w:rsidRPr="007130A7">
        <w:rPr>
          <w:rFonts w:eastAsia="Calibri"/>
          <w:sz w:val="20"/>
          <w:lang w:eastAsia="en-US"/>
        </w:rPr>
        <w:t>chom</w:t>
      </w:r>
      <w:r w:rsidR="00985CA1" w:rsidRPr="007130A7">
        <w:rPr>
          <w:rFonts w:eastAsia="Calibri"/>
          <w:sz w:val="20"/>
          <w:lang w:eastAsia="en-US"/>
        </w:rPr>
        <w:t xml:space="preserve"> omezil</w:t>
      </w:r>
      <w:r w:rsidRPr="007130A7">
        <w:rPr>
          <w:rFonts w:eastAsia="Calibri"/>
          <w:sz w:val="20"/>
          <w:lang w:eastAsia="en-US"/>
        </w:rPr>
        <w:t>i</w:t>
      </w:r>
      <w:r w:rsidR="00985CA1" w:rsidRPr="007130A7">
        <w:rPr>
          <w:rFonts w:eastAsia="Calibri"/>
          <w:sz w:val="20"/>
          <w:lang w:eastAsia="en-US"/>
        </w:rPr>
        <w:t xml:space="preserve"> zpracování Vašich osobních údajů, pokud dojde k některé z následujících situací:</w:t>
      </w:r>
    </w:p>
    <w:p w:rsidR="00985CA1" w:rsidRPr="007130A7" w:rsidRDefault="00EE36C6" w:rsidP="00C67F45">
      <w:pPr>
        <w:pStyle w:val="Odstavecseseznamem"/>
        <w:numPr>
          <w:ilvl w:val="0"/>
          <w:numId w:val="9"/>
        </w:numPr>
        <w:spacing w:before="120"/>
        <w:ind w:left="284" w:righ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p</w:t>
      </w:r>
      <w:r w:rsidR="00985CA1" w:rsidRPr="007130A7">
        <w:rPr>
          <w:sz w:val="20"/>
        </w:rPr>
        <w:t xml:space="preserve">opřel/a jste přesnost osobních údajů, a to na dobu potřebnou k tomu, </w:t>
      </w:r>
      <w:r w:rsidRPr="007130A7">
        <w:rPr>
          <w:sz w:val="20"/>
        </w:rPr>
        <w:t>abychom</w:t>
      </w:r>
      <w:r w:rsidR="00985CA1" w:rsidRPr="007130A7">
        <w:rPr>
          <w:sz w:val="20"/>
        </w:rPr>
        <w:t xml:space="preserve"> mohl</w:t>
      </w:r>
      <w:r w:rsidRPr="007130A7">
        <w:rPr>
          <w:sz w:val="20"/>
        </w:rPr>
        <w:t>i přesnost osobních údajů ověřit</w:t>
      </w:r>
    </w:p>
    <w:p w:rsidR="00985CA1" w:rsidRPr="007130A7" w:rsidRDefault="00985CA1" w:rsidP="00C67F45">
      <w:pPr>
        <w:pStyle w:val="Odstavecseseznamem"/>
        <w:numPr>
          <w:ilvl w:val="0"/>
          <w:numId w:val="9"/>
        </w:numPr>
        <w:spacing w:before="120"/>
        <w:ind w:left="284" w:righ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 xml:space="preserve">zpracování Vašich osobních údajů je protiprávní, ale odmítáte výmaz těchto údajů a místo toho </w:t>
      </w:r>
      <w:r w:rsidR="00EE36C6" w:rsidRPr="007130A7">
        <w:rPr>
          <w:sz w:val="20"/>
        </w:rPr>
        <w:t>žádáte o omezení jejich použití</w:t>
      </w:r>
    </w:p>
    <w:p w:rsidR="00985CA1" w:rsidRPr="007130A7" w:rsidRDefault="00EE36C6" w:rsidP="00C67F45">
      <w:pPr>
        <w:pStyle w:val="Odstavecseseznamem"/>
        <w:numPr>
          <w:ilvl w:val="0"/>
          <w:numId w:val="9"/>
        </w:numPr>
        <w:spacing w:before="120"/>
        <w:ind w:left="284" w:right="284" w:hanging="284"/>
        <w:contextualSpacing w:val="0"/>
        <w:jc w:val="both"/>
        <w:rPr>
          <w:sz w:val="20"/>
        </w:rPr>
      </w:pPr>
      <w:r w:rsidRPr="007130A7">
        <w:rPr>
          <w:sz w:val="20"/>
        </w:rPr>
        <w:t>Vaše</w:t>
      </w:r>
      <w:r w:rsidR="00985CA1" w:rsidRPr="007130A7">
        <w:rPr>
          <w:sz w:val="20"/>
        </w:rPr>
        <w:t xml:space="preserve"> osobní údaje </w:t>
      </w:r>
      <w:r w:rsidRPr="007130A7">
        <w:rPr>
          <w:sz w:val="20"/>
        </w:rPr>
        <w:t xml:space="preserve">již </w:t>
      </w:r>
      <w:r w:rsidR="00985CA1" w:rsidRPr="007130A7">
        <w:rPr>
          <w:sz w:val="20"/>
        </w:rPr>
        <w:t>nepotřebuje</w:t>
      </w:r>
      <w:r w:rsidRPr="007130A7">
        <w:rPr>
          <w:sz w:val="20"/>
        </w:rPr>
        <w:t>me</w:t>
      </w:r>
      <w:r w:rsidR="00985CA1" w:rsidRPr="007130A7">
        <w:rPr>
          <w:sz w:val="20"/>
        </w:rPr>
        <w:t xml:space="preserve"> pro účely zpracování, ale Vy je požadujete pro určení, výkon nebo obhajobu právních nároků;</w:t>
      </w:r>
    </w:p>
    <w:p w:rsidR="00985CA1" w:rsidRPr="007130A7" w:rsidRDefault="00EE36C6" w:rsidP="00C67F45">
      <w:pPr>
        <w:pStyle w:val="Odstavecseseznamem"/>
        <w:numPr>
          <w:ilvl w:val="0"/>
          <w:numId w:val="9"/>
        </w:numPr>
        <w:spacing w:before="120"/>
        <w:ind w:left="284" w:right="284" w:hanging="284"/>
        <w:contextualSpacing w:val="0"/>
        <w:jc w:val="both"/>
        <w:rPr>
          <w:rFonts w:eastAsia="Calibri"/>
          <w:sz w:val="20"/>
          <w:lang w:eastAsia="en-US"/>
        </w:rPr>
      </w:pPr>
      <w:r w:rsidRPr="007130A7">
        <w:rPr>
          <w:sz w:val="20"/>
        </w:rPr>
        <w:t>v</w:t>
      </w:r>
      <w:r w:rsidR="00985CA1" w:rsidRPr="007130A7">
        <w:rPr>
          <w:sz w:val="20"/>
        </w:rPr>
        <w:t xml:space="preserve">znesl/a jste námitku proti zpracování Vašich osobních údajů podle čl. 21 odst. 1 Nařízení, dokud nebude ověřeno, zda oprávněné důvody Správce převažují nad Vašimi oprávněnými důvody </w:t>
      </w:r>
    </w:p>
    <w:p w:rsidR="00C67F45" w:rsidRPr="007130A7" w:rsidRDefault="00C67F45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na informaci o opravě, výmazu nebo omezení zpracování osobních údajů</w:t>
      </w:r>
    </w:p>
    <w:p w:rsidR="00C67F45" w:rsidRPr="007130A7" w:rsidRDefault="00C67F45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Máte právo být námi informováni o tom, že z naší strany došlo k opravě, výmazu nebo omezení zpracování Vašich osobních údajů.</w:t>
      </w:r>
    </w:p>
    <w:p w:rsidR="00B23E6C" w:rsidRPr="007130A7" w:rsidRDefault="00B23E6C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na přenositelnost osobních údajů</w:t>
      </w:r>
    </w:p>
    <w:p w:rsidR="00985CA1" w:rsidRPr="007130A7" w:rsidRDefault="00B23E6C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V</w:t>
      </w:r>
      <w:r w:rsidR="00985CA1" w:rsidRPr="007130A7">
        <w:rPr>
          <w:rFonts w:eastAsia="Calibri"/>
          <w:sz w:val="20"/>
          <w:lang w:eastAsia="en-US"/>
        </w:rPr>
        <w:t xml:space="preserve"> případech předpokládaných </w:t>
      </w:r>
      <w:r w:rsidRPr="007130A7">
        <w:rPr>
          <w:rFonts w:eastAsia="Calibri"/>
          <w:sz w:val="20"/>
          <w:lang w:eastAsia="en-US"/>
        </w:rPr>
        <w:t>N</w:t>
      </w:r>
      <w:r w:rsidR="00985CA1" w:rsidRPr="007130A7">
        <w:rPr>
          <w:rFonts w:eastAsia="Calibri"/>
          <w:sz w:val="20"/>
          <w:lang w:eastAsia="en-US"/>
        </w:rPr>
        <w:t xml:space="preserve">ařízením máte právo získat osobní údaje, které se Vás týkají, a které jste </w:t>
      </w:r>
      <w:r w:rsidRPr="007130A7">
        <w:rPr>
          <w:rFonts w:eastAsia="Calibri"/>
          <w:sz w:val="20"/>
          <w:lang w:eastAsia="en-US"/>
        </w:rPr>
        <w:t xml:space="preserve">nám </w:t>
      </w:r>
      <w:r w:rsidR="00985CA1" w:rsidRPr="007130A7">
        <w:rPr>
          <w:rFonts w:eastAsia="Calibri"/>
          <w:sz w:val="20"/>
          <w:lang w:eastAsia="en-US"/>
        </w:rPr>
        <w:t>poskytl</w:t>
      </w:r>
      <w:r w:rsidRPr="007130A7">
        <w:rPr>
          <w:rFonts w:eastAsia="Calibri"/>
          <w:sz w:val="20"/>
          <w:lang w:eastAsia="en-US"/>
        </w:rPr>
        <w:t>/a</w:t>
      </w:r>
      <w:r w:rsidR="00985CA1" w:rsidRPr="007130A7">
        <w:rPr>
          <w:rFonts w:eastAsia="Calibri"/>
          <w:sz w:val="20"/>
          <w:lang w:eastAsia="en-US"/>
        </w:rPr>
        <w:t>, ve strukturovaném, běžně používaném a strojově čitelném formátu s tím, že tímto právem nesmí být nepříznivě dotčena práva a svobody jiných osob</w:t>
      </w:r>
      <w:r w:rsidRPr="007130A7">
        <w:rPr>
          <w:rFonts w:eastAsia="Calibri"/>
          <w:sz w:val="20"/>
          <w:lang w:eastAsia="en-US"/>
        </w:rPr>
        <w:t>.</w:t>
      </w:r>
    </w:p>
    <w:p w:rsidR="00B23E6C" w:rsidRPr="007130A7" w:rsidRDefault="00985CA1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na odvolání souhlasu</w:t>
      </w:r>
      <w:r w:rsidR="00B23E6C" w:rsidRPr="007130A7">
        <w:rPr>
          <w:rFonts w:eastAsia="Calibri"/>
          <w:b/>
          <w:sz w:val="20"/>
          <w:lang w:eastAsia="en-US"/>
        </w:rPr>
        <w:t xml:space="preserve"> se zpracováním osobních údajů</w:t>
      </w:r>
    </w:p>
    <w:p w:rsidR="00985CA1" w:rsidRPr="007130A7" w:rsidRDefault="00B23E6C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P</w:t>
      </w:r>
      <w:r w:rsidR="00985CA1" w:rsidRPr="007130A7">
        <w:rPr>
          <w:rFonts w:eastAsia="Calibri"/>
          <w:sz w:val="20"/>
          <w:lang w:eastAsia="en-US"/>
        </w:rPr>
        <w:t>okud je zpracování Vašich osobních údajů založeno na souhlasu, máte právo Váš souhlas se zpracováním osobních údajů pro účel, pro který jste dal</w:t>
      </w:r>
      <w:r w:rsidRPr="007130A7">
        <w:rPr>
          <w:rFonts w:eastAsia="Calibri"/>
          <w:sz w:val="20"/>
          <w:lang w:eastAsia="en-US"/>
        </w:rPr>
        <w:t>/a</w:t>
      </w:r>
      <w:r w:rsidR="00985CA1" w:rsidRPr="007130A7">
        <w:rPr>
          <w:rFonts w:eastAsia="Calibri"/>
          <w:sz w:val="20"/>
          <w:lang w:eastAsia="en-US"/>
        </w:rPr>
        <w:t xml:space="preserve"> souhlas, kdykoliv odvolat</w:t>
      </w:r>
      <w:r w:rsidRPr="007130A7">
        <w:rPr>
          <w:rFonts w:eastAsia="Calibri"/>
          <w:sz w:val="20"/>
          <w:lang w:eastAsia="en-US"/>
        </w:rPr>
        <w:t>.</w:t>
      </w:r>
    </w:p>
    <w:p w:rsidR="00B23E6C" w:rsidRPr="007130A7" w:rsidRDefault="00985CA1" w:rsidP="00C67F45">
      <w:pPr>
        <w:spacing w:before="120"/>
        <w:ind w:right="284"/>
        <w:jc w:val="both"/>
        <w:rPr>
          <w:rFonts w:eastAsia="Calibri"/>
          <w:b/>
          <w:sz w:val="20"/>
          <w:lang w:eastAsia="en-US"/>
        </w:rPr>
      </w:pPr>
      <w:r w:rsidRPr="007130A7">
        <w:rPr>
          <w:rFonts w:eastAsia="Calibri"/>
          <w:b/>
          <w:sz w:val="20"/>
          <w:lang w:eastAsia="en-US"/>
        </w:rPr>
        <w:t>Právo vznést námitku</w:t>
      </w:r>
    </w:p>
    <w:p w:rsidR="00985CA1" w:rsidRPr="007130A7" w:rsidRDefault="00B23E6C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rFonts w:eastAsia="Calibri"/>
          <w:sz w:val="20"/>
          <w:lang w:eastAsia="en-US"/>
        </w:rPr>
        <w:t>M</w:t>
      </w:r>
      <w:r w:rsidR="00985CA1" w:rsidRPr="007130A7">
        <w:rPr>
          <w:rFonts w:eastAsia="Calibri"/>
          <w:sz w:val="20"/>
          <w:lang w:eastAsia="en-US"/>
        </w:rPr>
        <w:t xml:space="preserve">ůžete kdykoliv vznést námitku </w:t>
      </w:r>
      <w:r w:rsidR="00985CA1" w:rsidRPr="007130A7">
        <w:rPr>
          <w:sz w:val="20"/>
        </w:rPr>
        <w:t>proti zpracování Vašich osobních údajů u Správce pro účely přímého marketingu prováděného na základě oprávněného zájmu Správce</w:t>
      </w:r>
      <w:r w:rsidRPr="007130A7">
        <w:rPr>
          <w:sz w:val="20"/>
        </w:rPr>
        <w:t>.</w:t>
      </w:r>
    </w:p>
    <w:p w:rsidR="00B23E6C" w:rsidRPr="007130A7" w:rsidRDefault="00985CA1" w:rsidP="00C67F45">
      <w:pPr>
        <w:spacing w:before="120"/>
        <w:ind w:right="284"/>
        <w:jc w:val="both"/>
        <w:rPr>
          <w:b/>
          <w:sz w:val="20"/>
        </w:rPr>
      </w:pPr>
      <w:r w:rsidRPr="007130A7">
        <w:rPr>
          <w:rFonts w:eastAsia="Calibri"/>
          <w:b/>
          <w:sz w:val="20"/>
          <w:lang w:eastAsia="en-US"/>
        </w:rPr>
        <w:t>Právo podat stížnost</w:t>
      </w:r>
    </w:p>
    <w:p w:rsidR="00985CA1" w:rsidRPr="007130A7" w:rsidRDefault="00B23E6C" w:rsidP="00C67F45">
      <w:pPr>
        <w:spacing w:before="120"/>
        <w:ind w:right="284"/>
        <w:jc w:val="both"/>
        <w:rPr>
          <w:rFonts w:eastAsia="Calibri"/>
          <w:sz w:val="20"/>
          <w:lang w:eastAsia="en-US"/>
        </w:rPr>
      </w:pPr>
      <w:r w:rsidRPr="007130A7">
        <w:rPr>
          <w:sz w:val="20"/>
        </w:rPr>
        <w:t>M</w:t>
      </w:r>
      <w:r w:rsidR="00985CA1" w:rsidRPr="007130A7">
        <w:rPr>
          <w:sz w:val="20"/>
        </w:rPr>
        <w:t>áte právo podat stížnost u dozorového orgánu, kterým je Úřad na ochranu osobních údajů, Pplk. Sochora 27, 170 00 Praha 7, www.uoou.cz</w:t>
      </w:r>
    </w:p>
    <w:p w:rsidR="00985CA1" w:rsidRPr="007130A7" w:rsidRDefault="00985CA1" w:rsidP="00C67F45">
      <w:pPr>
        <w:ind w:left="851" w:right="283"/>
        <w:jc w:val="both"/>
        <w:rPr>
          <w:rFonts w:eastAsia="Calibri"/>
          <w:sz w:val="20"/>
          <w:lang w:eastAsia="en-US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20" w:name="_Toc507684449"/>
      <w:r w:rsidRPr="007130A7">
        <w:rPr>
          <w:sz w:val="20"/>
        </w:rPr>
        <w:t>Je Váš souhlas se zpracováním osobních údajů dobrovolný nebo povinný?</w:t>
      </w:r>
      <w:bookmarkEnd w:id="20"/>
    </w:p>
    <w:p w:rsidR="00985CA1" w:rsidRPr="007130A7" w:rsidRDefault="00985CA1" w:rsidP="00C67F45">
      <w:pPr>
        <w:jc w:val="both"/>
        <w:rPr>
          <w:sz w:val="20"/>
        </w:rPr>
      </w:pPr>
      <w:r w:rsidRPr="007130A7">
        <w:rPr>
          <w:sz w:val="20"/>
        </w:rPr>
        <w:t xml:space="preserve">O udělení Vašeho souhlasu Vás požádáme, jestliže nejste naším zákazníkem ani s Vámi nemáme jiný obdobný vztah vyhovující požadavkům recitálu 47 </w:t>
      </w:r>
      <w:r w:rsidR="00B23E6C" w:rsidRPr="007130A7">
        <w:rPr>
          <w:sz w:val="20"/>
        </w:rPr>
        <w:t>N</w:t>
      </w:r>
      <w:r w:rsidRPr="007130A7">
        <w:rPr>
          <w:sz w:val="20"/>
        </w:rPr>
        <w:t>ařízení a chcete od nás dostávat marketingové nabídky. Udělení tohoto souhlasu je zcela dobrovolné. Udělení tohoto souhlasu není podmínkou pro získání žádného produktu nebo služby naší společnosti.</w:t>
      </w:r>
    </w:p>
    <w:p w:rsidR="00985CA1" w:rsidRPr="007130A7" w:rsidRDefault="00985CA1" w:rsidP="00C67F45">
      <w:pPr>
        <w:jc w:val="both"/>
        <w:rPr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21" w:name="_Toc505977701"/>
      <w:bookmarkStart w:id="22" w:name="_Toc505977702"/>
      <w:bookmarkStart w:id="23" w:name="_Toc505966381"/>
      <w:bookmarkStart w:id="24" w:name="_Toc505977703"/>
      <w:bookmarkStart w:id="25" w:name="_Toc507684450"/>
      <w:bookmarkEnd w:id="21"/>
      <w:bookmarkEnd w:id="22"/>
      <w:bookmarkEnd w:id="23"/>
      <w:bookmarkEnd w:id="24"/>
      <w:r w:rsidRPr="007130A7">
        <w:rPr>
          <w:sz w:val="20"/>
        </w:rPr>
        <w:t>Lze udělený souhlas se zpracováním osobních údajů odvolat?</w:t>
      </w:r>
      <w:bookmarkEnd w:id="25"/>
      <w:r w:rsidRPr="007130A7">
        <w:rPr>
          <w:sz w:val="20"/>
        </w:rPr>
        <w:t xml:space="preserve"> </w:t>
      </w:r>
    </w:p>
    <w:p w:rsidR="00985CA1" w:rsidRPr="007130A7" w:rsidRDefault="00985CA1" w:rsidP="00C67F45">
      <w:pPr>
        <w:jc w:val="both"/>
        <w:rPr>
          <w:sz w:val="20"/>
        </w:rPr>
      </w:pPr>
      <w:r w:rsidRPr="007130A7">
        <w:rPr>
          <w:sz w:val="20"/>
        </w:rPr>
        <w:t xml:space="preserve">Souhlas udělený pro marketingové účely můžete odvolat kdykoliv. </w:t>
      </w:r>
    </w:p>
    <w:p w:rsidR="00985CA1" w:rsidRPr="007130A7" w:rsidRDefault="00985CA1" w:rsidP="00C67F45">
      <w:pPr>
        <w:ind w:left="360"/>
        <w:rPr>
          <w:b/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26" w:name="_Toc505964205"/>
      <w:bookmarkStart w:id="27" w:name="_Toc505964651"/>
      <w:bookmarkStart w:id="28" w:name="_Toc505966383"/>
      <w:bookmarkStart w:id="29" w:name="_Toc505977705"/>
      <w:bookmarkStart w:id="30" w:name="_Toc507684451"/>
      <w:bookmarkEnd w:id="26"/>
      <w:bookmarkEnd w:id="27"/>
      <w:bookmarkEnd w:id="28"/>
      <w:bookmarkEnd w:id="29"/>
      <w:r w:rsidRPr="007130A7">
        <w:rPr>
          <w:sz w:val="20"/>
        </w:rPr>
        <w:t>Jak můžete souhlas se zpracováním osobních údajů odvolat?</w:t>
      </w:r>
      <w:bookmarkEnd w:id="30"/>
    </w:p>
    <w:p w:rsidR="00985CA1" w:rsidRPr="007130A7" w:rsidRDefault="00985CA1" w:rsidP="00C67F45">
      <w:pPr>
        <w:jc w:val="both"/>
        <w:rPr>
          <w:sz w:val="20"/>
        </w:rPr>
      </w:pPr>
      <w:r w:rsidRPr="007130A7">
        <w:rPr>
          <w:sz w:val="20"/>
        </w:rPr>
        <w:t xml:space="preserve">Svůj souhlas se zpracováním Vašich osobních údajů můžete odvolat písemným vyjádřením zaslaným na adresu naší </w:t>
      </w:r>
      <w:r w:rsidR="00B23E6C" w:rsidRPr="007130A7">
        <w:rPr>
          <w:sz w:val="20"/>
        </w:rPr>
        <w:t>s</w:t>
      </w:r>
      <w:r w:rsidRPr="007130A7">
        <w:rPr>
          <w:sz w:val="20"/>
        </w:rPr>
        <w:t>polečnosti</w:t>
      </w:r>
      <w:r w:rsidR="00B23E6C" w:rsidRPr="007130A7">
        <w:rPr>
          <w:sz w:val="20"/>
        </w:rPr>
        <w:t xml:space="preserve">, poštou na adresu sídla anebo elektronicky na adresu </w:t>
      </w:r>
      <w:r w:rsidR="007130A7" w:rsidRPr="00AC1C8C">
        <w:rPr>
          <w:color w:val="000000"/>
          <w:sz w:val="20"/>
        </w:rPr>
        <w:t>info@galerietoga.cz</w:t>
      </w:r>
      <w:r w:rsidRPr="007130A7">
        <w:rPr>
          <w:sz w:val="20"/>
        </w:rPr>
        <w:t xml:space="preserve">. </w:t>
      </w:r>
    </w:p>
    <w:p w:rsidR="00985CA1" w:rsidRPr="007130A7" w:rsidRDefault="00985CA1" w:rsidP="00C67F45">
      <w:pPr>
        <w:jc w:val="both"/>
        <w:rPr>
          <w:sz w:val="20"/>
        </w:rPr>
      </w:pPr>
    </w:p>
    <w:p w:rsidR="00985CA1" w:rsidRPr="007130A7" w:rsidRDefault="00985CA1" w:rsidP="00C67F45">
      <w:pPr>
        <w:pStyle w:val="Nadpis1"/>
        <w:ind w:left="426" w:hanging="426"/>
        <w:rPr>
          <w:sz w:val="20"/>
        </w:rPr>
      </w:pPr>
      <w:bookmarkStart w:id="31" w:name="_Toc507684452"/>
      <w:r w:rsidRPr="007130A7">
        <w:rPr>
          <w:sz w:val="20"/>
        </w:rPr>
        <w:t>Jak se můžete bránit proti přímému marketingu prováděném</w:t>
      </w:r>
      <w:r w:rsidR="00B23E6C" w:rsidRPr="007130A7">
        <w:rPr>
          <w:sz w:val="20"/>
        </w:rPr>
        <w:t>u</w:t>
      </w:r>
      <w:r w:rsidRPr="007130A7">
        <w:rPr>
          <w:sz w:val="20"/>
        </w:rPr>
        <w:t xml:space="preserve"> bez Vašeho souhlasu?</w:t>
      </w:r>
      <w:bookmarkEnd w:id="31"/>
    </w:p>
    <w:p w:rsidR="00985CA1" w:rsidRPr="007130A7" w:rsidRDefault="00985CA1" w:rsidP="00C67F45">
      <w:pPr>
        <w:pStyle w:val="Odstavecseseznamem"/>
        <w:ind w:left="0"/>
        <w:rPr>
          <w:sz w:val="20"/>
        </w:rPr>
      </w:pPr>
      <w:r w:rsidRPr="007130A7">
        <w:rPr>
          <w:sz w:val="20"/>
        </w:rPr>
        <w:t xml:space="preserve">Máte právo kdykoli bezplatně vznést námitku proti takovému zpracování Vašich osobních údajů. </w:t>
      </w:r>
    </w:p>
    <w:p w:rsidR="006D6DB0" w:rsidRPr="007130A7" w:rsidRDefault="006D6DB0" w:rsidP="00C67F45">
      <w:pPr>
        <w:rPr>
          <w:sz w:val="20"/>
        </w:rPr>
      </w:pPr>
    </w:p>
    <w:p w:rsidR="00C67F45" w:rsidRDefault="00C67F45" w:rsidP="00C67F45">
      <w:pPr>
        <w:rPr>
          <w:sz w:val="20"/>
        </w:rPr>
      </w:pPr>
    </w:p>
    <w:p w:rsidR="007130A7" w:rsidRPr="007130A7" w:rsidRDefault="007130A7" w:rsidP="00C67F45">
      <w:pPr>
        <w:rPr>
          <w:sz w:val="20"/>
        </w:rPr>
      </w:pPr>
    </w:p>
    <w:p w:rsidR="00C67F45" w:rsidRPr="007130A7" w:rsidRDefault="007130A7" w:rsidP="00C67F45">
      <w:pPr>
        <w:rPr>
          <w:sz w:val="20"/>
        </w:rPr>
      </w:pPr>
      <w:r>
        <w:rPr>
          <w:sz w:val="20"/>
        </w:rPr>
        <w:t xml:space="preserve">Kladno, </w:t>
      </w:r>
      <w:proofErr w:type="gramStart"/>
      <w:r>
        <w:rPr>
          <w:sz w:val="20"/>
        </w:rPr>
        <w:t>1.10</w:t>
      </w:r>
      <w:r w:rsidR="00C67F45" w:rsidRPr="007130A7">
        <w:rPr>
          <w:sz w:val="20"/>
        </w:rPr>
        <w:t>.2018</w:t>
      </w:r>
      <w:proofErr w:type="gramEnd"/>
    </w:p>
    <w:p w:rsidR="00C67F45" w:rsidRPr="007130A7" w:rsidRDefault="00C67F45" w:rsidP="007130A7">
      <w:pPr>
        <w:tabs>
          <w:tab w:val="left" w:pos="7230"/>
        </w:tabs>
        <w:rPr>
          <w:b/>
          <w:sz w:val="20"/>
        </w:rPr>
      </w:pPr>
      <w:r w:rsidRPr="007130A7">
        <w:rPr>
          <w:b/>
          <w:sz w:val="20"/>
        </w:rPr>
        <w:tab/>
      </w:r>
      <w:r w:rsidR="007130A7">
        <w:rPr>
          <w:b/>
          <w:bCs/>
          <w:color w:val="000000"/>
          <w:kern w:val="36"/>
          <w:sz w:val="20"/>
        </w:rPr>
        <w:t>Galerie TOGA s.r.o.</w:t>
      </w:r>
    </w:p>
    <w:sectPr w:rsidR="00C67F45" w:rsidRPr="00713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978A9"/>
    <w:multiLevelType w:val="hybridMultilevel"/>
    <w:tmpl w:val="F6D04B28"/>
    <w:lvl w:ilvl="0" w:tplc="101437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976696A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1027E"/>
    <w:multiLevelType w:val="hybridMultilevel"/>
    <w:tmpl w:val="0E60F1A8"/>
    <w:lvl w:ilvl="0" w:tplc="101437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F114F"/>
    <w:multiLevelType w:val="hybridMultilevel"/>
    <w:tmpl w:val="6A1C2CCE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3">
    <w:nsid w:val="2D08434F"/>
    <w:multiLevelType w:val="hybridMultilevel"/>
    <w:tmpl w:val="892E276E"/>
    <w:lvl w:ilvl="0" w:tplc="C658966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C04"/>
    <w:multiLevelType w:val="hybridMultilevel"/>
    <w:tmpl w:val="A378B9C4"/>
    <w:lvl w:ilvl="0" w:tplc="8F72ADF2">
      <w:numFmt w:val="bullet"/>
      <w:lvlText w:val="-"/>
      <w:lvlJc w:val="left"/>
      <w:pPr>
        <w:ind w:left="26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7" w:hanging="360"/>
      </w:pPr>
      <w:rPr>
        <w:rFonts w:ascii="Wingdings" w:hAnsi="Wingdings" w:hint="default"/>
      </w:rPr>
    </w:lvl>
  </w:abstractNum>
  <w:abstractNum w:abstractNumId="5">
    <w:nsid w:val="3B1D13F9"/>
    <w:multiLevelType w:val="multilevel"/>
    <w:tmpl w:val="D4788E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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456912"/>
    <w:multiLevelType w:val="multilevel"/>
    <w:tmpl w:val="B6F0B24E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3CE27DAC"/>
    <w:multiLevelType w:val="singleLevel"/>
    <w:tmpl w:val="6D12A7BA"/>
    <w:lvl w:ilvl="0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8">
    <w:nsid w:val="406B065A"/>
    <w:multiLevelType w:val="hybridMultilevel"/>
    <w:tmpl w:val="82AA4D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E44B4"/>
    <w:multiLevelType w:val="hybridMultilevel"/>
    <w:tmpl w:val="0602DC0E"/>
    <w:lvl w:ilvl="0" w:tplc="461AAE06">
      <w:start w:val="1"/>
      <w:numFmt w:val="upperLetter"/>
      <w:pStyle w:val="Nadpis2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64FE0"/>
    <w:multiLevelType w:val="multilevel"/>
    <w:tmpl w:val="DAD47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49A46DC"/>
    <w:multiLevelType w:val="hybridMultilevel"/>
    <w:tmpl w:val="773A8870"/>
    <w:lvl w:ilvl="0" w:tplc="C658966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D9728E"/>
    <w:multiLevelType w:val="multilevel"/>
    <w:tmpl w:val="01FA47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bullet"/>
      <w:lvlText w:val=""/>
      <w:lvlJc w:val="left"/>
      <w:pPr>
        <w:ind w:left="273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AED33C2"/>
    <w:multiLevelType w:val="hybridMultilevel"/>
    <w:tmpl w:val="8A06A3E4"/>
    <w:lvl w:ilvl="0" w:tplc="040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2"/>
  </w:num>
  <w:num w:numId="5">
    <w:abstractNumId w:val="5"/>
  </w:num>
  <w:num w:numId="6">
    <w:abstractNumId w:val="13"/>
  </w:num>
  <w:num w:numId="7">
    <w:abstractNumId w:val="2"/>
  </w:num>
  <w:num w:numId="8">
    <w:abstractNumId w:val="7"/>
  </w:num>
  <w:num w:numId="9">
    <w:abstractNumId w:val="0"/>
  </w:num>
  <w:num w:numId="10">
    <w:abstractNumId w:val="1"/>
  </w:num>
  <w:num w:numId="11">
    <w:abstractNumId w:val="11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A1"/>
    <w:rsid w:val="0024737E"/>
    <w:rsid w:val="006D6DB0"/>
    <w:rsid w:val="007130A7"/>
    <w:rsid w:val="00832D35"/>
    <w:rsid w:val="009108AD"/>
    <w:rsid w:val="00985CA1"/>
    <w:rsid w:val="009A52A9"/>
    <w:rsid w:val="00A66684"/>
    <w:rsid w:val="00B12CB2"/>
    <w:rsid w:val="00B23E6C"/>
    <w:rsid w:val="00C67F45"/>
    <w:rsid w:val="00DA74E2"/>
    <w:rsid w:val="00DE17AB"/>
    <w:rsid w:val="00EE1B81"/>
    <w:rsid w:val="00EE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5C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85CA1"/>
    <w:pPr>
      <w:keepNext/>
      <w:numPr>
        <w:numId w:val="2"/>
      </w:numPr>
      <w:spacing w:after="240"/>
      <w:ind w:left="357" w:hanging="357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link w:val="Nadpis2Char"/>
    <w:qFormat/>
    <w:rsid w:val="00985CA1"/>
    <w:pPr>
      <w:keepNext/>
      <w:numPr>
        <w:numId w:val="3"/>
      </w:numPr>
      <w:spacing w:before="120" w:after="120"/>
      <w:outlineLvl w:val="1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5CA1"/>
    <w:rPr>
      <w:rFonts w:ascii="Times New Roman" w:eastAsia="Times New Roman" w:hAnsi="Times New Roman" w:cs="Times New Roman"/>
      <w:b/>
      <w:kern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85CA1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85CA1"/>
    <w:pPr>
      <w:ind w:left="720"/>
      <w:contextualSpacing/>
    </w:pPr>
  </w:style>
  <w:style w:type="paragraph" w:customStyle="1" w:styleId="Odrazky">
    <w:name w:val="Odrazky"/>
    <w:basedOn w:val="Normln"/>
    <w:rsid w:val="00985CA1"/>
    <w:pPr>
      <w:numPr>
        <w:numId w:val="8"/>
      </w:numPr>
      <w:spacing w:after="120"/>
      <w:jc w:val="both"/>
    </w:pPr>
  </w:style>
  <w:style w:type="character" w:styleId="Hypertextovodkaz">
    <w:name w:val="Hyperlink"/>
    <w:basedOn w:val="Standardnpsmoodstavce"/>
    <w:uiPriority w:val="99"/>
    <w:unhideWhenUsed/>
    <w:rsid w:val="00985C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85CA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85CA1"/>
    <w:pPr>
      <w:keepNext/>
      <w:numPr>
        <w:numId w:val="2"/>
      </w:numPr>
      <w:spacing w:after="240"/>
      <w:ind w:left="357" w:hanging="357"/>
      <w:outlineLvl w:val="0"/>
    </w:pPr>
    <w:rPr>
      <w:b/>
      <w:kern w:val="28"/>
      <w:sz w:val="22"/>
    </w:rPr>
  </w:style>
  <w:style w:type="paragraph" w:styleId="Nadpis2">
    <w:name w:val="heading 2"/>
    <w:basedOn w:val="Normln"/>
    <w:next w:val="Normln"/>
    <w:link w:val="Nadpis2Char"/>
    <w:qFormat/>
    <w:rsid w:val="00985CA1"/>
    <w:pPr>
      <w:keepNext/>
      <w:numPr>
        <w:numId w:val="3"/>
      </w:numPr>
      <w:spacing w:before="120" w:after="120"/>
      <w:outlineLvl w:val="1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85CA1"/>
    <w:rPr>
      <w:rFonts w:ascii="Times New Roman" w:eastAsia="Times New Roman" w:hAnsi="Times New Roman" w:cs="Times New Roman"/>
      <w:b/>
      <w:kern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85CA1"/>
    <w:rPr>
      <w:rFonts w:ascii="Times New Roman" w:eastAsia="Times New Roman" w:hAnsi="Times New Roman" w:cs="Times New Roman"/>
      <w:b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85CA1"/>
    <w:pPr>
      <w:ind w:left="720"/>
      <w:contextualSpacing/>
    </w:pPr>
  </w:style>
  <w:style w:type="paragraph" w:customStyle="1" w:styleId="Odrazky">
    <w:name w:val="Odrazky"/>
    <w:basedOn w:val="Normln"/>
    <w:rsid w:val="00985CA1"/>
    <w:pPr>
      <w:numPr>
        <w:numId w:val="8"/>
      </w:numPr>
      <w:spacing w:after="120"/>
      <w:jc w:val="both"/>
    </w:pPr>
  </w:style>
  <w:style w:type="character" w:styleId="Hypertextovodkaz">
    <w:name w:val="Hyperlink"/>
    <w:basedOn w:val="Standardnpsmoodstavce"/>
    <w:uiPriority w:val="99"/>
    <w:unhideWhenUsed/>
    <w:rsid w:val="00985C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1234</Words>
  <Characters>7281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MY4</dc:creator>
  <cp:lastModifiedBy>Uživatel systému Windows</cp:lastModifiedBy>
  <cp:revision>7</cp:revision>
  <dcterms:created xsi:type="dcterms:W3CDTF">2018-05-24T03:44:00Z</dcterms:created>
  <dcterms:modified xsi:type="dcterms:W3CDTF">2018-10-03T20:06:00Z</dcterms:modified>
</cp:coreProperties>
</file>